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2DC26" w14:textId="77777777" w:rsidR="005E7A50" w:rsidRPr="00A32FDA" w:rsidRDefault="00F54010" w:rsidP="005F4777">
      <w:pPr>
        <w:jc w:val="center"/>
        <w:rPr>
          <w:rFonts w:ascii="Arial" w:hAnsi="Arial" w:cs="Arial"/>
          <w:kern w:val="36"/>
          <w:sz w:val="36"/>
          <w:szCs w:val="36"/>
          <w:lang w:eastAsia="fr-CH"/>
        </w:rPr>
      </w:pPr>
      <w:r w:rsidRPr="00A32FDA">
        <w:rPr>
          <w:rFonts w:ascii="Arial" w:hAnsi="Arial" w:cs="Arial"/>
          <w:noProof/>
          <w:kern w:val="36"/>
          <w:sz w:val="36"/>
          <w:szCs w:val="36"/>
          <w:lang w:val="fr-FR"/>
        </w:rPr>
        <w:drawing>
          <wp:inline distT="0" distB="0" distL="0" distR="0" wp14:anchorId="46050317" wp14:editId="495474E1">
            <wp:extent cx="2695575" cy="1371600"/>
            <wp:effectExtent l="0" t="0" r="0" b="0"/>
            <wp:docPr id="1" name="Image 1" descr="H:\Commun\ANSB\A - bénévolat jura\Documents\Logo\ANSB_logo news Jura 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ommun\ANSB\A - bénévolat jura\Documents\Logo\ANSB_logo news Jura def.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5575" cy="1371600"/>
                    </a:xfrm>
                    <a:prstGeom prst="rect">
                      <a:avLst/>
                    </a:prstGeom>
                    <a:noFill/>
                    <a:ln>
                      <a:noFill/>
                    </a:ln>
                  </pic:spPr>
                </pic:pic>
              </a:graphicData>
            </a:graphic>
          </wp:inline>
        </w:drawing>
      </w:r>
    </w:p>
    <w:p w14:paraId="6C545FAA" w14:textId="77777777" w:rsidR="00107B9C" w:rsidRPr="00A32FDA" w:rsidRDefault="00107B9C" w:rsidP="005F4777">
      <w:pPr>
        <w:jc w:val="center"/>
        <w:rPr>
          <w:rFonts w:ascii="Arial" w:hAnsi="Arial" w:cs="Arial"/>
          <w:kern w:val="36"/>
          <w:sz w:val="36"/>
          <w:szCs w:val="36"/>
          <w:lang w:eastAsia="fr-CH"/>
        </w:rPr>
      </w:pPr>
    </w:p>
    <w:p w14:paraId="7BE6EFFF" w14:textId="7F5E713C" w:rsidR="00F54010" w:rsidRPr="00A32FDA" w:rsidRDefault="00A951AE" w:rsidP="00C61314">
      <w:pPr>
        <w:jc w:val="center"/>
        <w:rPr>
          <w:rFonts w:ascii="Arial" w:hAnsi="Arial" w:cs="Arial"/>
          <w:b/>
          <w:kern w:val="36"/>
          <w:sz w:val="36"/>
          <w:szCs w:val="36"/>
          <w:lang w:eastAsia="fr-CH"/>
        </w:rPr>
      </w:pPr>
      <w:r w:rsidRPr="00A32FDA">
        <w:rPr>
          <w:rFonts w:ascii="Arial" w:hAnsi="Arial" w:cs="Arial"/>
          <w:b/>
          <w:kern w:val="36"/>
          <w:sz w:val="36"/>
          <w:szCs w:val="36"/>
          <w:lang w:eastAsia="fr-CH"/>
        </w:rPr>
        <w:t>PROGRAMME DE FORMATION 20</w:t>
      </w:r>
      <w:r w:rsidR="00BA6F89" w:rsidRPr="00A32FDA">
        <w:rPr>
          <w:rFonts w:ascii="Arial" w:hAnsi="Arial" w:cs="Arial"/>
          <w:b/>
          <w:kern w:val="36"/>
          <w:sz w:val="36"/>
          <w:szCs w:val="36"/>
          <w:lang w:eastAsia="fr-CH"/>
        </w:rPr>
        <w:t>2</w:t>
      </w:r>
      <w:r w:rsidR="00F1422F" w:rsidRPr="00A32FDA">
        <w:rPr>
          <w:rFonts w:ascii="Arial" w:hAnsi="Arial" w:cs="Arial"/>
          <w:b/>
          <w:kern w:val="36"/>
          <w:sz w:val="36"/>
          <w:szCs w:val="36"/>
          <w:lang w:eastAsia="fr-CH"/>
        </w:rPr>
        <w:t>4</w:t>
      </w:r>
    </w:p>
    <w:p w14:paraId="6591F18F" w14:textId="64A4F669" w:rsidR="0028571C" w:rsidRPr="00A32FDA" w:rsidRDefault="006F053D" w:rsidP="00C61314">
      <w:pPr>
        <w:jc w:val="center"/>
        <w:rPr>
          <w:rFonts w:ascii="Arial" w:hAnsi="Arial" w:cs="Arial"/>
          <w:color w:val="000000"/>
          <w:sz w:val="28"/>
          <w:szCs w:val="28"/>
          <w:lang w:eastAsia="fr-CH"/>
        </w:rPr>
      </w:pPr>
      <w:proofErr w:type="gramStart"/>
      <w:r>
        <w:rPr>
          <w:rFonts w:ascii="Arial" w:hAnsi="Arial" w:cs="Arial"/>
          <w:color w:val="000000"/>
          <w:sz w:val="28"/>
          <w:szCs w:val="28"/>
          <w:lang w:eastAsia="fr-CH"/>
        </w:rPr>
        <w:t>p</w:t>
      </w:r>
      <w:r w:rsidR="00F54010" w:rsidRPr="00A32FDA">
        <w:rPr>
          <w:rFonts w:ascii="Arial" w:hAnsi="Arial" w:cs="Arial"/>
          <w:color w:val="000000"/>
          <w:sz w:val="28"/>
          <w:szCs w:val="28"/>
          <w:lang w:eastAsia="fr-CH"/>
        </w:rPr>
        <w:t>our</w:t>
      </w:r>
      <w:proofErr w:type="gramEnd"/>
      <w:r w:rsidR="00F54010" w:rsidRPr="00A32FDA">
        <w:rPr>
          <w:rFonts w:ascii="Arial" w:hAnsi="Arial" w:cs="Arial"/>
          <w:color w:val="000000"/>
          <w:sz w:val="28"/>
          <w:szCs w:val="28"/>
          <w:lang w:eastAsia="fr-CH"/>
        </w:rPr>
        <w:t xml:space="preserve"> les bénévol</w:t>
      </w:r>
      <w:r w:rsidR="00F260E1" w:rsidRPr="00A32FDA">
        <w:rPr>
          <w:rFonts w:ascii="Arial" w:hAnsi="Arial" w:cs="Arial"/>
          <w:color w:val="000000"/>
          <w:sz w:val="28"/>
          <w:szCs w:val="28"/>
          <w:lang w:eastAsia="fr-CH"/>
        </w:rPr>
        <w:t xml:space="preserve">es en activité et </w:t>
      </w:r>
      <w:r w:rsidR="00FD4E1F" w:rsidRPr="00A32FDA">
        <w:rPr>
          <w:rFonts w:ascii="Arial" w:hAnsi="Arial" w:cs="Arial"/>
          <w:color w:val="000000"/>
          <w:sz w:val="28"/>
          <w:szCs w:val="28"/>
          <w:lang w:eastAsia="fr-CH"/>
        </w:rPr>
        <w:t xml:space="preserve">les </w:t>
      </w:r>
      <w:proofErr w:type="spellStart"/>
      <w:r w:rsidR="00F260E1" w:rsidRPr="00A32FDA">
        <w:rPr>
          <w:rFonts w:ascii="Arial" w:hAnsi="Arial" w:cs="Arial"/>
          <w:color w:val="000000"/>
          <w:sz w:val="28"/>
          <w:szCs w:val="28"/>
          <w:lang w:eastAsia="fr-CH"/>
        </w:rPr>
        <w:t>coordinateur.trice.s</w:t>
      </w:r>
      <w:proofErr w:type="spellEnd"/>
      <w:r w:rsidR="00F54010" w:rsidRPr="00A32FDA">
        <w:rPr>
          <w:rFonts w:ascii="Arial" w:hAnsi="Arial" w:cs="Arial"/>
          <w:color w:val="000000"/>
          <w:sz w:val="28"/>
          <w:szCs w:val="28"/>
          <w:lang w:eastAsia="fr-CH"/>
        </w:rPr>
        <w:t xml:space="preserve"> </w:t>
      </w:r>
      <w:r w:rsidR="00F65493" w:rsidRPr="00A32FDA">
        <w:rPr>
          <w:rFonts w:ascii="Arial" w:hAnsi="Arial" w:cs="Arial"/>
          <w:color w:val="000000"/>
          <w:sz w:val="28"/>
          <w:szCs w:val="28"/>
          <w:lang w:eastAsia="fr-CH"/>
        </w:rPr>
        <w:t>de bénévoles</w:t>
      </w:r>
    </w:p>
    <w:p w14:paraId="2AECF8C1" w14:textId="516EF435" w:rsidR="005E7A50" w:rsidRDefault="005E7A50" w:rsidP="00C61314">
      <w:pPr>
        <w:rPr>
          <w:rFonts w:ascii="Arial" w:hAnsi="Arial" w:cs="Arial"/>
          <w:color w:val="000000"/>
          <w:sz w:val="28"/>
          <w:szCs w:val="28"/>
          <w:lang w:eastAsia="fr-CH"/>
        </w:rPr>
      </w:pPr>
    </w:p>
    <w:p w14:paraId="289B771D" w14:textId="77777777" w:rsidR="00062A53" w:rsidRPr="00A32FDA" w:rsidRDefault="00062A53" w:rsidP="00C61314">
      <w:pPr>
        <w:rPr>
          <w:rFonts w:ascii="Arial" w:hAnsi="Arial" w:cs="Arial"/>
          <w:color w:val="000000"/>
          <w:sz w:val="28"/>
          <w:szCs w:val="28"/>
          <w:lang w:eastAsia="fr-CH"/>
        </w:rPr>
      </w:pPr>
    </w:p>
    <w:p w14:paraId="600FDCFA" w14:textId="7B9F9097" w:rsidR="002820A6" w:rsidRPr="0040621D" w:rsidRDefault="008C391A" w:rsidP="00CB031F">
      <w:pPr>
        <w:pStyle w:val="Paragraphedeliste"/>
        <w:numPr>
          <w:ilvl w:val="0"/>
          <w:numId w:val="10"/>
        </w:numPr>
        <w:spacing w:before="100" w:beforeAutospacing="1" w:after="100" w:afterAutospacing="1"/>
        <w:rPr>
          <w:rFonts w:ascii="Arial" w:hAnsi="Arial" w:cs="Arial"/>
          <w:b/>
          <w:color w:val="AA3339"/>
          <w:sz w:val="28"/>
          <w:szCs w:val="28"/>
        </w:rPr>
      </w:pPr>
      <w:r w:rsidRPr="0040621D">
        <w:rPr>
          <w:rFonts w:ascii="Arial" w:eastAsia="Times New Roman" w:hAnsi="Arial" w:cs="Arial"/>
          <w:b/>
          <w:color w:val="AA3339"/>
          <w:sz w:val="28"/>
          <w:szCs w:val="28"/>
        </w:rPr>
        <w:t xml:space="preserve"> </w:t>
      </w:r>
      <w:r w:rsidR="00A0124D" w:rsidRPr="0040621D">
        <w:rPr>
          <w:rFonts w:ascii="Arial" w:hAnsi="Arial" w:cs="Arial"/>
          <w:b/>
          <w:bCs/>
          <w:color w:val="AA3339"/>
          <w:sz w:val="28"/>
          <w:szCs w:val="28"/>
        </w:rPr>
        <w:t xml:space="preserve">Recherche de fonds </w:t>
      </w:r>
    </w:p>
    <w:tbl>
      <w:tblPr>
        <w:tblStyle w:val="Grilledutableau"/>
        <w:tblW w:w="8720" w:type="dxa"/>
        <w:tblBorders>
          <w:insideV w:val="none" w:sz="0" w:space="0" w:color="auto"/>
        </w:tblBorders>
        <w:tblLayout w:type="fixed"/>
        <w:tblCellMar>
          <w:left w:w="0" w:type="dxa"/>
          <w:right w:w="0" w:type="dxa"/>
        </w:tblCellMar>
        <w:tblLook w:val="04A0" w:firstRow="1" w:lastRow="0" w:firstColumn="1" w:lastColumn="0" w:noHBand="0" w:noVBand="1"/>
      </w:tblPr>
      <w:tblGrid>
        <w:gridCol w:w="4258"/>
        <w:gridCol w:w="4462"/>
      </w:tblGrid>
      <w:tr w:rsidR="00F73B74" w:rsidRPr="00A32FDA" w14:paraId="03FC1283" w14:textId="77777777" w:rsidTr="00543DC4">
        <w:trPr>
          <w:cantSplit/>
          <w:trHeight w:hRule="exact" w:val="2730"/>
        </w:trPr>
        <w:tc>
          <w:tcPr>
            <w:tcW w:w="4258" w:type="dxa"/>
          </w:tcPr>
          <w:p w14:paraId="5B9D4CFE" w14:textId="1EF53542" w:rsidR="00F73B74" w:rsidRPr="00A32FDA" w:rsidRDefault="00C1233A" w:rsidP="00C61314">
            <w:pPr>
              <w:spacing w:before="100" w:beforeAutospacing="1" w:after="100" w:afterAutospacing="1"/>
              <w:rPr>
                <w:rFonts w:ascii="Arial" w:hAnsi="Arial" w:cs="Arial"/>
                <w:b/>
                <w:bCs/>
              </w:rPr>
            </w:pPr>
            <w:r>
              <w:rPr>
                <w:rFonts w:ascii="Arial" w:hAnsi="Arial" w:cs="Arial"/>
                <w:b/>
                <w:bCs/>
                <w:noProof/>
              </w:rPr>
              <w:drawing>
                <wp:inline distT="0" distB="0" distL="0" distR="0" wp14:anchorId="4008E856" wp14:editId="1C560BA1">
                  <wp:extent cx="1733550" cy="1733550"/>
                  <wp:effectExtent l="0" t="0" r="6350" b="6350"/>
                  <wp:docPr id="16" name="Image 16" descr="Une image contenant dessin humoristique, dessin, Dessin d’enfant, chaussure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descr="Une image contenant dessin humoristique, dessin, Dessin d’enfant, chaussures&#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33550" cy="1733550"/>
                          </a:xfrm>
                          <a:prstGeom prst="rect">
                            <a:avLst/>
                          </a:prstGeom>
                        </pic:spPr>
                      </pic:pic>
                    </a:graphicData>
                  </a:graphic>
                </wp:inline>
              </w:drawing>
            </w:r>
          </w:p>
        </w:tc>
        <w:tc>
          <w:tcPr>
            <w:tcW w:w="4462" w:type="dxa"/>
          </w:tcPr>
          <w:p w14:paraId="3C9F94E0" w14:textId="77777777" w:rsidR="00F73B74" w:rsidRPr="00A32FDA" w:rsidRDefault="00F73B74" w:rsidP="00C61314">
            <w:pPr>
              <w:ind w:left="142"/>
              <w:rPr>
                <w:rFonts w:ascii="Arial" w:hAnsi="Arial" w:cs="Arial"/>
                <w:b/>
                <w:bCs/>
              </w:rPr>
            </w:pPr>
          </w:p>
          <w:p w14:paraId="511F1EBB" w14:textId="77777777" w:rsidR="00F73B74" w:rsidRPr="00A32FDA" w:rsidRDefault="00F73B74" w:rsidP="00C61314">
            <w:pPr>
              <w:ind w:left="142"/>
              <w:rPr>
                <w:rFonts w:ascii="Arial" w:hAnsi="Arial" w:cs="Arial"/>
                <w:b/>
                <w:bCs/>
              </w:rPr>
            </w:pPr>
          </w:p>
          <w:p w14:paraId="31EABF1B" w14:textId="5AA7635D" w:rsidR="00F73B74" w:rsidRPr="00A32FDA" w:rsidRDefault="00A627B5" w:rsidP="00C61314">
            <w:pPr>
              <w:ind w:left="142"/>
              <w:rPr>
                <w:rFonts w:ascii="Arial" w:hAnsi="Arial" w:cs="Arial"/>
                <w:b/>
                <w:bCs/>
                <w:color w:val="000000" w:themeColor="text1"/>
              </w:rPr>
            </w:pPr>
            <w:r>
              <w:rPr>
                <w:rFonts w:ascii="Arial" w:hAnsi="Arial" w:cs="Arial"/>
                <w:b/>
                <w:bCs/>
                <w:color w:val="000000" w:themeColor="text1"/>
              </w:rPr>
              <w:t xml:space="preserve">Mercredi </w:t>
            </w:r>
            <w:r w:rsidR="00A0124D" w:rsidRPr="00A32FDA">
              <w:rPr>
                <w:rFonts w:ascii="Arial" w:hAnsi="Arial" w:cs="Arial"/>
                <w:b/>
                <w:bCs/>
                <w:color w:val="000000" w:themeColor="text1"/>
              </w:rPr>
              <w:t>11</w:t>
            </w:r>
            <w:r w:rsidR="00F73B74" w:rsidRPr="00A32FDA">
              <w:rPr>
                <w:rFonts w:ascii="Arial" w:hAnsi="Arial" w:cs="Arial"/>
                <w:b/>
                <w:bCs/>
                <w:color w:val="000000" w:themeColor="text1"/>
              </w:rPr>
              <w:t xml:space="preserve"> </w:t>
            </w:r>
            <w:r w:rsidR="00A0124D" w:rsidRPr="00A32FDA">
              <w:rPr>
                <w:rFonts w:ascii="Arial" w:hAnsi="Arial" w:cs="Arial"/>
                <w:b/>
                <w:bCs/>
                <w:color w:val="000000" w:themeColor="text1"/>
              </w:rPr>
              <w:t>septembre</w:t>
            </w:r>
            <w:r w:rsidR="00F73B74" w:rsidRPr="00A32FDA">
              <w:rPr>
                <w:rFonts w:ascii="Arial" w:hAnsi="Arial" w:cs="Arial"/>
                <w:b/>
                <w:bCs/>
                <w:color w:val="000000" w:themeColor="text1"/>
              </w:rPr>
              <w:t xml:space="preserve"> 20</w:t>
            </w:r>
            <w:r w:rsidR="00BA6F89" w:rsidRPr="00A32FDA">
              <w:rPr>
                <w:rFonts w:ascii="Arial" w:hAnsi="Arial" w:cs="Arial"/>
                <w:b/>
                <w:bCs/>
                <w:color w:val="000000" w:themeColor="text1"/>
              </w:rPr>
              <w:t>2</w:t>
            </w:r>
            <w:r w:rsidR="00A0124D" w:rsidRPr="00A32FDA">
              <w:rPr>
                <w:rFonts w:ascii="Arial" w:hAnsi="Arial" w:cs="Arial"/>
                <w:b/>
                <w:bCs/>
                <w:color w:val="000000" w:themeColor="text1"/>
              </w:rPr>
              <w:t>4</w:t>
            </w:r>
          </w:p>
          <w:p w14:paraId="15B23A1D" w14:textId="378BE914" w:rsidR="00F73B74" w:rsidRPr="00A32FDA" w:rsidRDefault="00F73B74" w:rsidP="00C61314">
            <w:pPr>
              <w:ind w:left="142"/>
              <w:rPr>
                <w:rFonts w:ascii="Arial" w:hAnsi="Arial" w:cs="Arial"/>
                <w:b/>
                <w:bCs/>
              </w:rPr>
            </w:pPr>
            <w:proofErr w:type="gramStart"/>
            <w:r w:rsidRPr="00A32FDA">
              <w:rPr>
                <w:rFonts w:ascii="Arial" w:hAnsi="Arial" w:cs="Arial"/>
                <w:b/>
                <w:bCs/>
              </w:rPr>
              <w:t>de</w:t>
            </w:r>
            <w:proofErr w:type="gramEnd"/>
            <w:r w:rsidRPr="00A32FDA">
              <w:rPr>
                <w:rFonts w:ascii="Arial" w:hAnsi="Arial" w:cs="Arial"/>
                <w:b/>
                <w:bCs/>
              </w:rPr>
              <w:t xml:space="preserve"> </w:t>
            </w:r>
            <w:r w:rsidR="00A0124D" w:rsidRPr="00A32FDA">
              <w:rPr>
                <w:rFonts w:ascii="Arial" w:hAnsi="Arial" w:cs="Arial"/>
                <w:b/>
                <w:bCs/>
              </w:rPr>
              <w:t>8</w:t>
            </w:r>
            <w:r w:rsidRPr="00A32FDA">
              <w:rPr>
                <w:rFonts w:ascii="Arial" w:hAnsi="Arial" w:cs="Arial"/>
                <w:b/>
                <w:bCs/>
              </w:rPr>
              <w:t xml:space="preserve">h à </w:t>
            </w:r>
            <w:r w:rsidR="00A0124D" w:rsidRPr="00A32FDA">
              <w:rPr>
                <w:rFonts w:ascii="Arial" w:hAnsi="Arial" w:cs="Arial"/>
                <w:b/>
                <w:bCs/>
              </w:rPr>
              <w:t>12</w:t>
            </w:r>
            <w:r w:rsidRPr="00A32FDA">
              <w:rPr>
                <w:rFonts w:ascii="Arial" w:hAnsi="Arial" w:cs="Arial"/>
                <w:b/>
                <w:bCs/>
              </w:rPr>
              <w:t>h</w:t>
            </w:r>
          </w:p>
          <w:p w14:paraId="716C3310" w14:textId="77777777" w:rsidR="00F73B74" w:rsidRPr="00A32FDA" w:rsidRDefault="00F73B74" w:rsidP="00C61314">
            <w:pPr>
              <w:shd w:val="clear" w:color="auto" w:fill="FFFFFF"/>
              <w:ind w:left="142"/>
              <w:rPr>
                <w:rFonts w:ascii="Arial" w:hAnsi="Arial" w:cs="Arial"/>
                <w:color w:val="000000"/>
                <w:lang w:eastAsia="fr-CH"/>
              </w:rPr>
            </w:pPr>
          </w:p>
          <w:p w14:paraId="5EEFE66B" w14:textId="77777777" w:rsidR="00F73B74" w:rsidRPr="00A32FDA" w:rsidRDefault="00F73B74" w:rsidP="00C61314">
            <w:pPr>
              <w:shd w:val="clear" w:color="auto" w:fill="FFFFFF"/>
              <w:ind w:left="142"/>
              <w:rPr>
                <w:rFonts w:ascii="Arial" w:hAnsi="Arial" w:cs="Arial"/>
                <w:color w:val="000000"/>
                <w:lang w:eastAsia="fr-CH"/>
              </w:rPr>
            </w:pPr>
            <w:r w:rsidRPr="00A32FDA">
              <w:rPr>
                <w:rFonts w:ascii="Arial" w:hAnsi="Arial" w:cs="Arial"/>
                <w:color w:val="000000"/>
                <w:lang w:eastAsia="fr-CH"/>
              </w:rPr>
              <w:t xml:space="preserve">Dans les locaux de Pro </w:t>
            </w:r>
            <w:proofErr w:type="spellStart"/>
            <w:r w:rsidRPr="00A32FDA">
              <w:rPr>
                <w:rFonts w:ascii="Arial" w:hAnsi="Arial" w:cs="Arial"/>
                <w:color w:val="000000"/>
                <w:lang w:eastAsia="fr-CH"/>
              </w:rPr>
              <w:t>Senectute</w:t>
            </w:r>
            <w:proofErr w:type="spellEnd"/>
            <w:r w:rsidRPr="00A32FDA">
              <w:rPr>
                <w:rFonts w:ascii="Arial" w:hAnsi="Arial" w:cs="Arial"/>
                <w:color w:val="000000"/>
                <w:lang w:eastAsia="fr-CH"/>
              </w:rPr>
              <w:t xml:space="preserve">, </w:t>
            </w:r>
          </w:p>
          <w:p w14:paraId="34678F95" w14:textId="3FA9633B" w:rsidR="00F73B74" w:rsidRPr="00A32FDA" w:rsidRDefault="00A0124D" w:rsidP="00C61314">
            <w:pPr>
              <w:shd w:val="clear" w:color="auto" w:fill="FFFFFF"/>
              <w:ind w:left="142"/>
              <w:rPr>
                <w:rFonts w:ascii="Arial" w:hAnsi="Arial" w:cs="Arial"/>
                <w:color w:val="000000"/>
                <w:lang w:eastAsia="fr-CH"/>
              </w:rPr>
            </w:pPr>
            <w:r w:rsidRPr="00A32FDA">
              <w:rPr>
                <w:rFonts w:ascii="Arial" w:hAnsi="Arial" w:cs="Arial"/>
                <w:color w:val="000000"/>
                <w:lang w:eastAsia="fr-CH"/>
              </w:rPr>
              <w:t>R</w:t>
            </w:r>
            <w:r w:rsidR="00F73B74" w:rsidRPr="00A32FDA">
              <w:rPr>
                <w:rFonts w:ascii="Arial" w:hAnsi="Arial" w:cs="Arial"/>
                <w:color w:val="000000"/>
                <w:lang w:eastAsia="fr-CH"/>
              </w:rPr>
              <w:t>ue du Puits 4, Delémont</w:t>
            </w:r>
          </w:p>
        </w:tc>
      </w:tr>
    </w:tbl>
    <w:p w14:paraId="785ED4B9" w14:textId="77777777" w:rsidR="00F73B74" w:rsidRPr="00A32FDA" w:rsidRDefault="00F73B74" w:rsidP="00C61314">
      <w:pPr>
        <w:shd w:val="clear" w:color="auto" w:fill="FFFFFF"/>
        <w:rPr>
          <w:rFonts w:ascii="Arial" w:hAnsi="Arial" w:cs="Arial"/>
          <w:b/>
          <w:bCs/>
          <w:sz w:val="16"/>
          <w:szCs w:val="16"/>
        </w:rPr>
      </w:pPr>
    </w:p>
    <w:p w14:paraId="6913B2B1" w14:textId="6C3EC561" w:rsidR="00C61314" w:rsidRPr="00A32FDA" w:rsidRDefault="00F73B74" w:rsidP="005508C4">
      <w:pPr>
        <w:shd w:val="clear" w:color="auto" w:fill="FFFFFF"/>
        <w:spacing w:after="120"/>
        <w:rPr>
          <w:rFonts w:ascii="Arial" w:hAnsi="Arial" w:cs="Arial"/>
          <w:b/>
          <w:color w:val="000000"/>
          <w:lang w:eastAsia="fr-CH"/>
        </w:rPr>
      </w:pPr>
      <w:r w:rsidRPr="00A32FDA">
        <w:rPr>
          <w:rFonts w:ascii="Arial" w:hAnsi="Arial" w:cs="Arial"/>
          <w:b/>
          <w:bCs/>
        </w:rPr>
        <w:t>Intervenante</w:t>
      </w:r>
      <w:r w:rsidRPr="00A32FDA">
        <w:rPr>
          <w:rFonts w:ascii="Arial" w:hAnsi="Arial" w:cs="Arial"/>
        </w:rPr>
        <w:t xml:space="preserve"> : </w:t>
      </w:r>
      <w:r w:rsidR="00A0124D" w:rsidRPr="00A32FDA">
        <w:rPr>
          <w:rFonts w:ascii="Arial" w:hAnsi="Arial" w:cs="Arial"/>
        </w:rPr>
        <w:t xml:space="preserve">Sandra </w:t>
      </w:r>
      <w:proofErr w:type="spellStart"/>
      <w:r w:rsidR="00A0124D" w:rsidRPr="00A32FDA">
        <w:rPr>
          <w:rFonts w:ascii="Arial" w:hAnsi="Arial" w:cs="Arial"/>
        </w:rPr>
        <w:t>Joye</w:t>
      </w:r>
      <w:proofErr w:type="spellEnd"/>
      <w:r w:rsidR="00A0124D" w:rsidRPr="00A32FDA">
        <w:rPr>
          <w:rFonts w:ascii="Arial" w:hAnsi="Arial" w:cs="Arial"/>
        </w:rPr>
        <w:t>, coach en levée de fonds</w:t>
      </w:r>
    </w:p>
    <w:p w14:paraId="2E2CA2F4" w14:textId="5A57A620" w:rsidR="00B802D8" w:rsidRPr="00062A53" w:rsidRDefault="00F73B74" w:rsidP="005508C4">
      <w:pPr>
        <w:shd w:val="clear" w:color="auto" w:fill="FFFFFF"/>
        <w:spacing w:after="120"/>
        <w:rPr>
          <w:rFonts w:ascii="Arial" w:hAnsi="Arial" w:cs="Arial"/>
          <w:color w:val="000000"/>
          <w:lang w:eastAsia="fr-CH"/>
        </w:rPr>
      </w:pPr>
      <w:r w:rsidRPr="00CB031F">
        <w:rPr>
          <w:rFonts w:ascii="Arial" w:hAnsi="Arial" w:cs="Arial"/>
          <w:b/>
          <w:color w:val="000000"/>
          <w:lang w:eastAsia="fr-CH"/>
        </w:rPr>
        <w:t>Prix</w:t>
      </w:r>
      <w:r w:rsidRPr="00CB031F">
        <w:rPr>
          <w:rFonts w:ascii="Arial" w:hAnsi="Arial" w:cs="Arial"/>
          <w:color w:val="000000"/>
          <w:lang w:eastAsia="fr-CH"/>
        </w:rPr>
        <w:t xml:space="preserve"> : Fr. </w:t>
      </w:r>
      <w:r w:rsidR="00BA6F89" w:rsidRPr="00CB031F">
        <w:rPr>
          <w:rFonts w:ascii="Arial" w:hAnsi="Arial" w:cs="Arial"/>
          <w:color w:val="000000"/>
          <w:lang w:eastAsia="fr-CH"/>
        </w:rPr>
        <w:t>8</w:t>
      </w:r>
      <w:r w:rsidRPr="00CB031F">
        <w:rPr>
          <w:rFonts w:ascii="Arial" w:hAnsi="Arial" w:cs="Arial"/>
          <w:color w:val="000000"/>
          <w:lang w:eastAsia="fr-CH"/>
        </w:rPr>
        <w:t xml:space="preserve">0.- / Fr. </w:t>
      </w:r>
      <w:r w:rsidR="00BA6F89" w:rsidRPr="00CB031F">
        <w:rPr>
          <w:rFonts w:ascii="Arial" w:hAnsi="Arial" w:cs="Arial"/>
          <w:color w:val="000000"/>
          <w:lang w:eastAsia="fr-CH"/>
        </w:rPr>
        <w:t>50</w:t>
      </w:r>
      <w:r w:rsidRPr="00CB031F">
        <w:rPr>
          <w:rFonts w:ascii="Arial" w:hAnsi="Arial" w:cs="Arial"/>
          <w:color w:val="000000"/>
          <w:lang w:eastAsia="fr-CH"/>
        </w:rPr>
        <w:t>.- pour les membres de Bénévolat Jura</w:t>
      </w:r>
    </w:p>
    <w:p w14:paraId="36C1755F" w14:textId="106D8754" w:rsidR="00A0124D" w:rsidRPr="00A0124D" w:rsidRDefault="00074974" w:rsidP="00A0124D">
      <w:pPr>
        <w:spacing w:after="300"/>
        <w:rPr>
          <w:rFonts w:ascii="Arial" w:hAnsi="Arial" w:cs="Arial"/>
          <w:color w:val="333333"/>
        </w:rPr>
      </w:pPr>
      <w:r w:rsidRPr="00A32FDA">
        <w:rPr>
          <w:rFonts w:ascii="Arial" w:hAnsi="Arial" w:cs="Arial"/>
          <w:color w:val="333333"/>
        </w:rPr>
        <w:t xml:space="preserve">Cette matinée de formation vise à donner </w:t>
      </w:r>
      <w:r w:rsidR="00A32FDA" w:rsidRPr="00A32FDA">
        <w:rPr>
          <w:rFonts w:ascii="Arial" w:hAnsi="Arial" w:cs="Arial"/>
          <w:color w:val="333333"/>
        </w:rPr>
        <w:t>l</w:t>
      </w:r>
      <w:r w:rsidRPr="00A32FDA">
        <w:rPr>
          <w:rFonts w:ascii="Arial" w:hAnsi="Arial" w:cs="Arial"/>
          <w:color w:val="333333"/>
        </w:rPr>
        <w:t xml:space="preserve">es bases essentielles de réflexions aux professionnels et membres d’associations qui souhaitent donner </w:t>
      </w:r>
      <w:r w:rsidR="00984E5E">
        <w:rPr>
          <w:rFonts w:ascii="Arial" w:hAnsi="Arial" w:cs="Arial"/>
          <w:color w:val="333333"/>
        </w:rPr>
        <w:t xml:space="preserve">davantage </w:t>
      </w:r>
      <w:r w:rsidRPr="00A32FDA">
        <w:rPr>
          <w:rFonts w:ascii="Arial" w:hAnsi="Arial" w:cs="Arial"/>
          <w:color w:val="333333"/>
        </w:rPr>
        <w:t>de moyens à leurs projets</w:t>
      </w:r>
      <w:r w:rsidR="00A32FDA" w:rsidRPr="00A32FDA">
        <w:rPr>
          <w:rFonts w:ascii="Arial" w:hAnsi="Arial" w:cs="Arial"/>
          <w:color w:val="333333"/>
        </w:rPr>
        <w:t xml:space="preserve"> à but</w:t>
      </w:r>
      <w:r w:rsidR="006F053D">
        <w:rPr>
          <w:rFonts w:ascii="Arial" w:hAnsi="Arial" w:cs="Arial"/>
          <w:color w:val="333333"/>
        </w:rPr>
        <w:t>s</w:t>
      </w:r>
      <w:r w:rsidR="00A32FDA" w:rsidRPr="00A32FDA">
        <w:rPr>
          <w:rFonts w:ascii="Arial" w:hAnsi="Arial" w:cs="Arial"/>
          <w:color w:val="333333"/>
        </w:rPr>
        <w:t xml:space="preserve"> non lucratif</w:t>
      </w:r>
      <w:r w:rsidR="006F053D">
        <w:rPr>
          <w:rFonts w:ascii="Arial" w:hAnsi="Arial" w:cs="Arial"/>
          <w:color w:val="333333"/>
        </w:rPr>
        <w:t>s</w:t>
      </w:r>
      <w:r w:rsidRPr="00A32FDA">
        <w:rPr>
          <w:rFonts w:ascii="Arial" w:hAnsi="Arial" w:cs="Arial"/>
          <w:color w:val="333333"/>
        </w:rPr>
        <w:t xml:space="preserve">. En </w:t>
      </w:r>
      <w:r w:rsidR="002E5DA4">
        <w:rPr>
          <w:rFonts w:ascii="Arial" w:hAnsi="Arial" w:cs="Arial"/>
          <w:color w:val="333333"/>
        </w:rPr>
        <w:t>s</w:t>
      </w:r>
      <w:r w:rsidRPr="00A32FDA">
        <w:rPr>
          <w:rFonts w:ascii="Arial" w:hAnsi="Arial" w:cs="Arial"/>
          <w:color w:val="333333"/>
        </w:rPr>
        <w:t xml:space="preserve">e penchant sur les enjeux de stratégie et de plan de financement, </w:t>
      </w:r>
      <w:r w:rsidR="002E5DA4">
        <w:rPr>
          <w:rFonts w:ascii="Arial" w:hAnsi="Arial" w:cs="Arial"/>
          <w:color w:val="333333"/>
        </w:rPr>
        <w:t xml:space="preserve">mais également par </w:t>
      </w:r>
      <w:r w:rsidRPr="00A32FDA">
        <w:rPr>
          <w:rFonts w:ascii="Arial" w:hAnsi="Arial" w:cs="Arial"/>
          <w:color w:val="333333"/>
        </w:rPr>
        <w:t>une présentation des outils</w:t>
      </w:r>
      <w:r w:rsidR="00A32FDA" w:rsidRPr="00A32FDA">
        <w:rPr>
          <w:rFonts w:ascii="Arial" w:hAnsi="Arial" w:cs="Arial"/>
          <w:color w:val="333333"/>
        </w:rPr>
        <w:t>,</w:t>
      </w:r>
      <w:r w:rsidRPr="00A32FDA">
        <w:rPr>
          <w:rFonts w:ascii="Arial" w:hAnsi="Arial" w:cs="Arial"/>
          <w:color w:val="333333"/>
        </w:rPr>
        <w:t xml:space="preserve"> des types de canaux de financements </w:t>
      </w:r>
      <w:r w:rsidR="00A32FDA" w:rsidRPr="00A32FDA">
        <w:rPr>
          <w:rFonts w:ascii="Arial" w:hAnsi="Arial" w:cs="Arial"/>
          <w:color w:val="333333"/>
        </w:rPr>
        <w:t>et de</w:t>
      </w:r>
      <w:r w:rsidRPr="00A32FDA">
        <w:rPr>
          <w:rFonts w:ascii="Arial" w:hAnsi="Arial" w:cs="Arial"/>
          <w:color w:val="333333"/>
        </w:rPr>
        <w:t xml:space="preserve"> leurs fonctionnements, </w:t>
      </w:r>
      <w:r w:rsidR="00984E5E">
        <w:rPr>
          <w:rFonts w:ascii="Arial" w:hAnsi="Arial" w:cs="Arial"/>
          <w:color w:val="333333"/>
        </w:rPr>
        <w:t>ainsi qu’en évoquant des</w:t>
      </w:r>
      <w:r w:rsidRPr="00A32FDA">
        <w:rPr>
          <w:rFonts w:ascii="Arial" w:hAnsi="Arial" w:cs="Arial"/>
          <w:color w:val="333333"/>
        </w:rPr>
        <w:t xml:space="preserve"> cas pratiques, cette formation</w:t>
      </w:r>
      <w:r w:rsidR="00A32FDA" w:rsidRPr="00A32FDA">
        <w:rPr>
          <w:rFonts w:ascii="Arial" w:hAnsi="Arial" w:cs="Arial"/>
          <w:color w:val="333333"/>
        </w:rPr>
        <w:t xml:space="preserve"> permettra de parcourir les enjeux essentiels d</w:t>
      </w:r>
      <w:r w:rsidR="002E5DA4">
        <w:rPr>
          <w:rFonts w:ascii="Arial" w:hAnsi="Arial" w:cs="Arial"/>
          <w:color w:val="333333"/>
        </w:rPr>
        <w:t>’une</w:t>
      </w:r>
      <w:r w:rsidR="00A32FDA" w:rsidRPr="00A32FDA">
        <w:rPr>
          <w:rFonts w:ascii="Arial" w:hAnsi="Arial" w:cs="Arial"/>
          <w:color w:val="333333"/>
        </w:rPr>
        <w:t xml:space="preserve"> recherche de fonds</w:t>
      </w:r>
      <w:r w:rsidR="002E5DA4">
        <w:rPr>
          <w:rFonts w:ascii="Arial" w:hAnsi="Arial" w:cs="Arial"/>
          <w:color w:val="333333"/>
        </w:rPr>
        <w:t>,</w:t>
      </w:r>
      <w:r w:rsidR="00A32FDA" w:rsidRPr="00A32FDA">
        <w:rPr>
          <w:rFonts w:ascii="Arial" w:hAnsi="Arial" w:cs="Arial"/>
          <w:color w:val="333333"/>
        </w:rPr>
        <w:t xml:space="preserve"> tout en bénéficiant du conseil et de l’expérience de la formatrice.</w:t>
      </w:r>
    </w:p>
    <w:p w14:paraId="5E7B346C" w14:textId="71904AD9" w:rsidR="005E6F8D" w:rsidRDefault="005E6F8D" w:rsidP="00C61314">
      <w:pPr>
        <w:rPr>
          <w:rFonts w:ascii="Arial" w:hAnsi="Arial" w:cs="Arial"/>
          <w:lang w:eastAsia="fr-CH"/>
        </w:rPr>
      </w:pPr>
    </w:p>
    <w:p w14:paraId="47944F6F" w14:textId="1FB81EAE" w:rsidR="005E6F8D" w:rsidRDefault="005E6F8D" w:rsidP="00C61314">
      <w:pPr>
        <w:rPr>
          <w:rFonts w:ascii="Arial" w:hAnsi="Arial" w:cs="Arial"/>
          <w:lang w:eastAsia="fr-CH"/>
        </w:rPr>
      </w:pPr>
    </w:p>
    <w:p w14:paraId="757DCC61" w14:textId="77777777" w:rsidR="005E6F8D" w:rsidRDefault="005E6F8D" w:rsidP="00C61314">
      <w:pPr>
        <w:rPr>
          <w:rFonts w:ascii="Arial" w:hAnsi="Arial" w:cs="Arial"/>
        </w:rPr>
      </w:pPr>
    </w:p>
    <w:p w14:paraId="3802B62E" w14:textId="5B13E76A" w:rsidR="005E6F8D" w:rsidRDefault="005E6F8D" w:rsidP="00C61314">
      <w:pPr>
        <w:rPr>
          <w:rFonts w:ascii="Arial" w:hAnsi="Arial" w:cs="Arial"/>
        </w:rPr>
      </w:pPr>
    </w:p>
    <w:p w14:paraId="25A1AC25" w14:textId="4655CABA" w:rsidR="005E6F8D" w:rsidRDefault="005E6F8D" w:rsidP="00C61314">
      <w:pPr>
        <w:rPr>
          <w:rFonts w:ascii="Arial" w:hAnsi="Arial" w:cs="Arial"/>
        </w:rPr>
      </w:pPr>
    </w:p>
    <w:p w14:paraId="644F1FC1" w14:textId="6206D44D" w:rsidR="005E6F8D" w:rsidRDefault="005E6F8D" w:rsidP="00C61314">
      <w:pPr>
        <w:rPr>
          <w:rFonts w:ascii="Arial" w:hAnsi="Arial" w:cs="Arial"/>
        </w:rPr>
      </w:pPr>
    </w:p>
    <w:p w14:paraId="3B0B663D" w14:textId="77777777" w:rsidR="005508C4" w:rsidRDefault="005508C4" w:rsidP="00C61314">
      <w:pPr>
        <w:rPr>
          <w:rFonts w:ascii="Arial" w:hAnsi="Arial" w:cs="Arial"/>
        </w:rPr>
      </w:pPr>
    </w:p>
    <w:p w14:paraId="7B7894F8" w14:textId="5BF7F869" w:rsidR="005E6F8D" w:rsidRDefault="005E6F8D" w:rsidP="00C61314">
      <w:pPr>
        <w:rPr>
          <w:rFonts w:ascii="Arial" w:hAnsi="Arial" w:cs="Arial"/>
        </w:rPr>
      </w:pPr>
    </w:p>
    <w:p w14:paraId="5301B9F9" w14:textId="04485988" w:rsidR="005E6F8D" w:rsidRDefault="005E6F8D" w:rsidP="00C61314">
      <w:pPr>
        <w:rPr>
          <w:rFonts w:ascii="Arial" w:hAnsi="Arial" w:cs="Arial"/>
        </w:rPr>
      </w:pPr>
    </w:p>
    <w:p w14:paraId="669F623D" w14:textId="0B88A1F8" w:rsidR="005E6F8D" w:rsidRDefault="005E6F8D" w:rsidP="00C61314">
      <w:pPr>
        <w:rPr>
          <w:rFonts w:ascii="Arial" w:hAnsi="Arial" w:cs="Arial"/>
        </w:rPr>
      </w:pPr>
    </w:p>
    <w:p w14:paraId="453DDE91" w14:textId="77777777" w:rsidR="005E6F8D" w:rsidRPr="00A32FDA" w:rsidRDefault="005E6F8D" w:rsidP="00C61314">
      <w:pPr>
        <w:rPr>
          <w:rFonts w:ascii="Arial" w:hAnsi="Arial" w:cs="Arial"/>
        </w:rPr>
      </w:pPr>
    </w:p>
    <w:p w14:paraId="07F767A5" w14:textId="2F50923A" w:rsidR="0028571C" w:rsidRPr="0040621D" w:rsidRDefault="0028571C" w:rsidP="00CB031F">
      <w:pPr>
        <w:pStyle w:val="Paragraphedeliste"/>
        <w:numPr>
          <w:ilvl w:val="0"/>
          <w:numId w:val="10"/>
        </w:numPr>
        <w:rPr>
          <w:rFonts w:ascii="Arial" w:hAnsi="Arial" w:cs="Arial"/>
          <w:b/>
          <w:color w:val="AA3339"/>
          <w:sz w:val="28"/>
          <w:szCs w:val="28"/>
        </w:rPr>
      </w:pPr>
      <w:r w:rsidRPr="0040621D">
        <w:rPr>
          <w:rFonts w:ascii="Arial" w:hAnsi="Arial" w:cs="Arial"/>
          <w:b/>
          <w:color w:val="AA3339"/>
          <w:sz w:val="28"/>
          <w:szCs w:val="28"/>
        </w:rPr>
        <w:t xml:space="preserve">Communication </w:t>
      </w:r>
      <w:proofErr w:type="gramStart"/>
      <w:r w:rsidRPr="0040621D">
        <w:rPr>
          <w:rFonts w:ascii="Arial" w:hAnsi="Arial" w:cs="Arial"/>
          <w:b/>
          <w:color w:val="AA3339"/>
          <w:sz w:val="28"/>
          <w:szCs w:val="28"/>
        </w:rPr>
        <w:t>Non Violente</w:t>
      </w:r>
      <w:proofErr w:type="gramEnd"/>
      <w:r w:rsidR="00631ECA" w:rsidRPr="0040621D">
        <w:rPr>
          <w:rStyle w:val="lev"/>
          <w:rFonts w:ascii="Arial" w:eastAsia="Times New Roman" w:hAnsi="Arial" w:cs="Arial"/>
          <w:b w:val="0"/>
          <w:color w:val="AA3339"/>
          <w:sz w:val="24"/>
          <w:szCs w:val="24"/>
        </w:rPr>
        <w:t>®</w:t>
      </w:r>
      <w:r w:rsidRPr="0040621D">
        <w:rPr>
          <w:rFonts w:ascii="Arial" w:hAnsi="Arial" w:cs="Arial"/>
          <w:b/>
          <w:color w:val="AA3339"/>
          <w:sz w:val="28"/>
          <w:szCs w:val="28"/>
        </w:rPr>
        <w:t xml:space="preserve"> (CNV)</w:t>
      </w:r>
    </w:p>
    <w:tbl>
      <w:tblPr>
        <w:tblStyle w:val="Grilledutableau"/>
        <w:tblW w:w="8720" w:type="dxa"/>
        <w:tblBorders>
          <w:insideV w:val="none" w:sz="0" w:space="0" w:color="auto"/>
        </w:tblBorders>
        <w:tblLayout w:type="fixed"/>
        <w:tblCellMar>
          <w:left w:w="0" w:type="dxa"/>
          <w:right w:w="0" w:type="dxa"/>
        </w:tblCellMar>
        <w:tblLook w:val="04A0" w:firstRow="1" w:lastRow="0" w:firstColumn="1" w:lastColumn="0" w:noHBand="0" w:noVBand="1"/>
      </w:tblPr>
      <w:tblGrid>
        <w:gridCol w:w="4258"/>
        <w:gridCol w:w="4462"/>
      </w:tblGrid>
      <w:tr w:rsidR="00543DC4" w:rsidRPr="00A32FDA" w14:paraId="2B778525" w14:textId="77777777" w:rsidTr="00AD0722">
        <w:trPr>
          <w:cantSplit/>
          <w:trHeight w:hRule="exact" w:val="2730"/>
        </w:trPr>
        <w:tc>
          <w:tcPr>
            <w:tcW w:w="4258" w:type="dxa"/>
          </w:tcPr>
          <w:p w14:paraId="394FDFFC" w14:textId="77777777" w:rsidR="00543DC4" w:rsidRPr="00A32FDA" w:rsidRDefault="00543DC4" w:rsidP="00C61314">
            <w:pPr>
              <w:spacing w:before="100" w:beforeAutospacing="1" w:after="100" w:afterAutospacing="1"/>
              <w:rPr>
                <w:rFonts w:ascii="Arial" w:hAnsi="Arial" w:cs="Arial"/>
                <w:b/>
                <w:bCs/>
              </w:rPr>
            </w:pPr>
            <w:r w:rsidRPr="00A32FDA">
              <w:rPr>
                <w:rFonts w:ascii="Arial" w:hAnsi="Arial" w:cs="Arial"/>
                <w:b/>
                <w:bCs/>
                <w:noProof/>
                <w:lang w:val="fr-FR"/>
              </w:rPr>
              <w:drawing>
                <wp:inline distT="0" distB="0" distL="0" distR="0" wp14:anchorId="56E22B6E" wp14:editId="3DA8F39A">
                  <wp:extent cx="2700655" cy="1720215"/>
                  <wp:effectExtent l="0" t="0" r="444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cation non violente C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0655" cy="1720215"/>
                          </a:xfrm>
                          <a:prstGeom prst="rect">
                            <a:avLst/>
                          </a:prstGeom>
                        </pic:spPr>
                      </pic:pic>
                    </a:graphicData>
                  </a:graphic>
                </wp:inline>
              </w:drawing>
            </w:r>
          </w:p>
        </w:tc>
        <w:tc>
          <w:tcPr>
            <w:tcW w:w="4462" w:type="dxa"/>
          </w:tcPr>
          <w:p w14:paraId="4850A57B" w14:textId="77777777" w:rsidR="00543DC4" w:rsidRPr="00A32FDA" w:rsidRDefault="00543DC4" w:rsidP="00C61314">
            <w:pPr>
              <w:ind w:left="142"/>
              <w:rPr>
                <w:rFonts w:ascii="Arial" w:hAnsi="Arial" w:cs="Arial"/>
                <w:b/>
                <w:bCs/>
              </w:rPr>
            </w:pPr>
          </w:p>
          <w:p w14:paraId="58E93ED7" w14:textId="77777777" w:rsidR="00543DC4" w:rsidRPr="00A32FDA" w:rsidRDefault="00543DC4" w:rsidP="00C61314">
            <w:pPr>
              <w:ind w:left="142"/>
              <w:rPr>
                <w:rFonts w:ascii="Arial" w:hAnsi="Arial" w:cs="Arial"/>
                <w:b/>
                <w:bCs/>
                <w:color w:val="000000" w:themeColor="text1"/>
              </w:rPr>
            </w:pPr>
          </w:p>
          <w:p w14:paraId="071CB22C" w14:textId="36B5559C" w:rsidR="00543DC4" w:rsidRPr="00A32FDA" w:rsidRDefault="00A627B5" w:rsidP="00C61314">
            <w:pPr>
              <w:ind w:left="142"/>
              <w:rPr>
                <w:rFonts w:ascii="Arial" w:hAnsi="Arial" w:cs="Arial"/>
                <w:b/>
                <w:color w:val="000000" w:themeColor="text1"/>
              </w:rPr>
            </w:pPr>
            <w:r>
              <w:rPr>
                <w:rFonts w:ascii="Arial" w:hAnsi="Arial" w:cs="Arial"/>
                <w:b/>
                <w:color w:val="000000" w:themeColor="text1"/>
              </w:rPr>
              <w:t>Mardi</w:t>
            </w:r>
            <w:r w:rsidR="00543DC4" w:rsidRPr="00A32FDA">
              <w:rPr>
                <w:rFonts w:ascii="Arial" w:hAnsi="Arial" w:cs="Arial"/>
                <w:b/>
                <w:color w:val="000000" w:themeColor="text1"/>
              </w:rPr>
              <w:t xml:space="preserve"> </w:t>
            </w:r>
            <w:r w:rsidR="00A0124D" w:rsidRPr="00A32FDA">
              <w:rPr>
                <w:rFonts w:ascii="Arial" w:hAnsi="Arial" w:cs="Arial"/>
                <w:b/>
                <w:color w:val="000000" w:themeColor="text1"/>
              </w:rPr>
              <w:t>15</w:t>
            </w:r>
            <w:r w:rsidR="00543DC4" w:rsidRPr="00A32FDA">
              <w:rPr>
                <w:rFonts w:ascii="Arial" w:hAnsi="Arial" w:cs="Arial"/>
                <w:b/>
                <w:color w:val="000000" w:themeColor="text1"/>
              </w:rPr>
              <w:t xml:space="preserve"> </w:t>
            </w:r>
            <w:r w:rsidR="00A0124D" w:rsidRPr="00A32FDA">
              <w:rPr>
                <w:rFonts w:ascii="Arial" w:hAnsi="Arial" w:cs="Arial"/>
                <w:b/>
                <w:color w:val="000000" w:themeColor="text1"/>
              </w:rPr>
              <w:t>octobre</w:t>
            </w:r>
            <w:r w:rsidR="008D7162" w:rsidRPr="00A32FDA">
              <w:rPr>
                <w:rFonts w:ascii="Arial" w:hAnsi="Arial" w:cs="Arial"/>
                <w:b/>
                <w:color w:val="000000" w:themeColor="text1"/>
              </w:rPr>
              <w:t xml:space="preserve"> 202</w:t>
            </w:r>
            <w:r w:rsidR="00A0124D" w:rsidRPr="00A32FDA">
              <w:rPr>
                <w:rFonts w:ascii="Arial" w:hAnsi="Arial" w:cs="Arial"/>
                <w:b/>
                <w:color w:val="000000" w:themeColor="text1"/>
              </w:rPr>
              <w:t>4</w:t>
            </w:r>
          </w:p>
          <w:p w14:paraId="72EC0352" w14:textId="77777777" w:rsidR="00543DC4" w:rsidRPr="00A32FDA" w:rsidRDefault="00543DC4" w:rsidP="00C61314">
            <w:pPr>
              <w:ind w:left="142"/>
              <w:rPr>
                <w:rFonts w:ascii="Arial" w:hAnsi="Arial" w:cs="Arial"/>
                <w:b/>
              </w:rPr>
            </w:pPr>
            <w:proofErr w:type="gramStart"/>
            <w:r w:rsidRPr="00A32FDA">
              <w:rPr>
                <w:rFonts w:ascii="Arial" w:hAnsi="Arial" w:cs="Arial"/>
                <w:b/>
              </w:rPr>
              <w:t>de</w:t>
            </w:r>
            <w:proofErr w:type="gramEnd"/>
            <w:r w:rsidRPr="00A32FDA">
              <w:rPr>
                <w:rFonts w:ascii="Arial" w:hAnsi="Arial" w:cs="Arial"/>
                <w:b/>
              </w:rPr>
              <w:t xml:space="preserve"> 9h à 17h</w:t>
            </w:r>
          </w:p>
          <w:p w14:paraId="6348499D" w14:textId="77777777" w:rsidR="00543DC4" w:rsidRPr="00A32FDA" w:rsidRDefault="00543DC4" w:rsidP="00C61314">
            <w:pPr>
              <w:ind w:left="142"/>
              <w:rPr>
                <w:rFonts w:ascii="Arial" w:hAnsi="Arial" w:cs="Arial"/>
                <w:color w:val="000000"/>
                <w:lang w:eastAsia="fr-CH"/>
              </w:rPr>
            </w:pPr>
          </w:p>
          <w:p w14:paraId="673CEA5E" w14:textId="77777777" w:rsidR="00543DC4" w:rsidRPr="00A32FDA" w:rsidRDefault="00543DC4" w:rsidP="00C61314">
            <w:pPr>
              <w:ind w:left="142"/>
              <w:rPr>
                <w:rFonts w:ascii="Arial" w:hAnsi="Arial" w:cs="Arial"/>
                <w:color w:val="000000"/>
                <w:lang w:eastAsia="fr-CH"/>
              </w:rPr>
            </w:pPr>
            <w:r w:rsidRPr="00A32FDA">
              <w:rPr>
                <w:rFonts w:ascii="Arial" w:hAnsi="Arial" w:cs="Arial"/>
                <w:color w:val="000000"/>
                <w:lang w:eastAsia="fr-CH"/>
              </w:rPr>
              <w:t xml:space="preserve">Dans les locaux de Pro </w:t>
            </w:r>
            <w:proofErr w:type="spellStart"/>
            <w:r w:rsidRPr="00A32FDA">
              <w:rPr>
                <w:rFonts w:ascii="Arial" w:hAnsi="Arial" w:cs="Arial"/>
                <w:color w:val="000000"/>
                <w:lang w:eastAsia="fr-CH"/>
              </w:rPr>
              <w:t>Senectute</w:t>
            </w:r>
            <w:proofErr w:type="spellEnd"/>
            <w:r w:rsidRPr="00A32FDA">
              <w:rPr>
                <w:rFonts w:ascii="Arial" w:hAnsi="Arial" w:cs="Arial"/>
                <w:color w:val="000000"/>
                <w:lang w:eastAsia="fr-CH"/>
              </w:rPr>
              <w:t xml:space="preserve">, </w:t>
            </w:r>
          </w:p>
          <w:p w14:paraId="26F80C4A" w14:textId="1A4803C3" w:rsidR="00543DC4" w:rsidRPr="00A32FDA" w:rsidRDefault="00A0124D" w:rsidP="00C61314">
            <w:pPr>
              <w:ind w:left="142"/>
              <w:rPr>
                <w:rFonts w:ascii="Arial" w:hAnsi="Arial" w:cs="Arial"/>
              </w:rPr>
            </w:pPr>
            <w:r w:rsidRPr="00A32FDA">
              <w:rPr>
                <w:rFonts w:ascii="Arial" w:hAnsi="Arial" w:cs="Arial"/>
                <w:color w:val="000000"/>
                <w:lang w:eastAsia="fr-CH"/>
              </w:rPr>
              <w:t>R</w:t>
            </w:r>
            <w:r w:rsidR="00543DC4" w:rsidRPr="00A32FDA">
              <w:rPr>
                <w:rFonts w:ascii="Arial" w:hAnsi="Arial" w:cs="Arial"/>
                <w:color w:val="000000"/>
                <w:lang w:eastAsia="fr-CH"/>
              </w:rPr>
              <w:t>ue du Puits 4, Delémont</w:t>
            </w:r>
            <w:r w:rsidR="00543DC4" w:rsidRPr="00A32FDA">
              <w:rPr>
                <w:rFonts w:ascii="Arial" w:hAnsi="Arial" w:cs="Arial"/>
              </w:rPr>
              <w:t xml:space="preserve"> </w:t>
            </w:r>
          </w:p>
          <w:p w14:paraId="14FC3B31" w14:textId="77777777" w:rsidR="00543DC4" w:rsidRPr="00A32FDA" w:rsidRDefault="00543DC4" w:rsidP="00C61314">
            <w:pPr>
              <w:shd w:val="clear" w:color="auto" w:fill="FFFFFF"/>
              <w:rPr>
                <w:rFonts w:ascii="Arial" w:hAnsi="Arial" w:cs="Arial"/>
                <w:b/>
                <w:bCs/>
              </w:rPr>
            </w:pPr>
          </w:p>
        </w:tc>
      </w:tr>
    </w:tbl>
    <w:p w14:paraId="233B94B7" w14:textId="77777777" w:rsidR="0028571C" w:rsidRPr="00A32FDA" w:rsidRDefault="0028571C" w:rsidP="00C61314">
      <w:pPr>
        <w:shd w:val="clear" w:color="auto" w:fill="FFFFFF"/>
        <w:rPr>
          <w:rFonts w:ascii="Arial" w:hAnsi="Arial" w:cs="Arial"/>
          <w:color w:val="000000"/>
          <w:lang w:eastAsia="fr-CH"/>
        </w:rPr>
      </w:pPr>
    </w:p>
    <w:p w14:paraId="3FC4F3C4" w14:textId="77777777" w:rsidR="00C61314" w:rsidRPr="00A32FDA" w:rsidRDefault="0028571C" w:rsidP="005508C4">
      <w:pPr>
        <w:spacing w:after="120"/>
        <w:rPr>
          <w:rFonts w:ascii="Arial" w:hAnsi="Arial" w:cs="Arial"/>
        </w:rPr>
      </w:pPr>
      <w:r w:rsidRPr="00A32FDA">
        <w:rPr>
          <w:rFonts w:ascii="Arial" w:hAnsi="Arial" w:cs="Arial"/>
          <w:b/>
        </w:rPr>
        <w:t xml:space="preserve">Intervenant : </w:t>
      </w:r>
      <w:r w:rsidRPr="00A32FDA">
        <w:rPr>
          <w:rFonts w:ascii="Arial" w:hAnsi="Arial" w:cs="Arial"/>
        </w:rPr>
        <w:t xml:space="preserve">Vincent </w:t>
      </w:r>
      <w:proofErr w:type="spellStart"/>
      <w:r w:rsidRPr="00A32FDA">
        <w:rPr>
          <w:rFonts w:ascii="Arial" w:hAnsi="Arial" w:cs="Arial"/>
        </w:rPr>
        <w:t>Delfosse</w:t>
      </w:r>
      <w:proofErr w:type="spellEnd"/>
      <w:r w:rsidRPr="00A32FDA">
        <w:rPr>
          <w:rFonts w:ascii="Arial" w:hAnsi="Arial" w:cs="Arial"/>
        </w:rPr>
        <w:t xml:space="preserve">, </w:t>
      </w:r>
      <w:r w:rsidR="00B339E4" w:rsidRPr="00A32FDA">
        <w:rPr>
          <w:rFonts w:ascii="Arial" w:hAnsi="Arial" w:cs="Arial"/>
        </w:rPr>
        <w:t>médiateur</w:t>
      </w:r>
      <w:r w:rsidRPr="00A32FDA">
        <w:rPr>
          <w:rFonts w:ascii="Arial" w:hAnsi="Arial" w:cs="Arial"/>
        </w:rPr>
        <w:t xml:space="preserve"> et formateur certifié CNV</w:t>
      </w:r>
    </w:p>
    <w:p w14:paraId="048BB02C" w14:textId="6F8CF70F" w:rsidR="00631ECA" w:rsidRPr="00062A53" w:rsidRDefault="0028571C" w:rsidP="005508C4">
      <w:pPr>
        <w:spacing w:after="120"/>
        <w:rPr>
          <w:rFonts w:ascii="Arial" w:hAnsi="Arial" w:cs="Arial"/>
          <w:color w:val="000000"/>
          <w:lang w:eastAsia="fr-CH"/>
        </w:rPr>
      </w:pPr>
      <w:r w:rsidRPr="00A32FDA">
        <w:rPr>
          <w:rFonts w:ascii="Arial" w:hAnsi="Arial" w:cs="Arial"/>
          <w:b/>
          <w:color w:val="000000"/>
          <w:lang w:eastAsia="fr-CH"/>
        </w:rPr>
        <w:t>Prix</w:t>
      </w:r>
      <w:r w:rsidRPr="00A32FDA">
        <w:rPr>
          <w:rFonts w:ascii="Arial" w:hAnsi="Arial" w:cs="Arial"/>
          <w:color w:val="000000"/>
          <w:lang w:eastAsia="fr-CH"/>
        </w:rPr>
        <w:t xml:space="preserve"> : Fr. </w:t>
      </w:r>
      <w:r w:rsidR="00BA6F89" w:rsidRPr="00A32FDA">
        <w:rPr>
          <w:rFonts w:ascii="Arial" w:hAnsi="Arial" w:cs="Arial"/>
          <w:color w:val="000000"/>
          <w:lang w:eastAsia="fr-CH"/>
        </w:rPr>
        <w:t>8</w:t>
      </w:r>
      <w:r w:rsidRPr="00A32FDA">
        <w:rPr>
          <w:rFonts w:ascii="Arial" w:hAnsi="Arial" w:cs="Arial"/>
          <w:color w:val="000000"/>
          <w:lang w:eastAsia="fr-CH"/>
        </w:rPr>
        <w:t xml:space="preserve">0.- / </w:t>
      </w:r>
      <w:r w:rsidR="005E7A50" w:rsidRPr="00A32FDA">
        <w:rPr>
          <w:rFonts w:ascii="Arial" w:hAnsi="Arial" w:cs="Arial"/>
          <w:color w:val="000000"/>
          <w:lang w:eastAsia="fr-CH"/>
        </w:rPr>
        <w:t xml:space="preserve">Fr. </w:t>
      </w:r>
      <w:r w:rsidR="00BA6F89" w:rsidRPr="00A32FDA">
        <w:rPr>
          <w:rFonts w:ascii="Arial" w:hAnsi="Arial" w:cs="Arial"/>
          <w:color w:val="000000"/>
          <w:lang w:eastAsia="fr-CH"/>
        </w:rPr>
        <w:t>50</w:t>
      </w:r>
      <w:r w:rsidRPr="00A32FDA">
        <w:rPr>
          <w:rFonts w:ascii="Arial" w:hAnsi="Arial" w:cs="Arial"/>
          <w:color w:val="000000"/>
          <w:lang w:eastAsia="fr-CH"/>
        </w:rPr>
        <w:t>.- pour les membres de Bénévolat Jura</w:t>
      </w:r>
    </w:p>
    <w:p w14:paraId="7DF2322B" w14:textId="77777777" w:rsidR="0028571C" w:rsidRPr="00A32FDA" w:rsidRDefault="0028571C" w:rsidP="00C61314">
      <w:pPr>
        <w:shd w:val="clear" w:color="auto" w:fill="FFFFFF"/>
        <w:rPr>
          <w:rFonts w:ascii="Arial" w:hAnsi="Arial" w:cs="Arial"/>
          <w:color w:val="000000"/>
          <w:lang w:eastAsia="fr-CH"/>
        </w:rPr>
      </w:pPr>
      <w:r w:rsidRPr="00A32FDA">
        <w:rPr>
          <w:rFonts w:ascii="Arial" w:hAnsi="Arial" w:cs="Arial"/>
          <w:bCs/>
        </w:rPr>
        <w:t>La Communication Non Violente (CNV), appelée aussi Communication Consciente est un art de vivre les relations. Et comme ce n'est pas tous les jours une évidence, c'est aussi un processus pragmatique et efficace, qui permet d’être clair et congruent dans notre expression, tout en étant ouvert dans la compréhension de l’autre.</w:t>
      </w:r>
    </w:p>
    <w:p w14:paraId="4F7B9692" w14:textId="77777777" w:rsidR="0028571C" w:rsidRPr="00A32FDA" w:rsidRDefault="0028571C" w:rsidP="00C61314">
      <w:pPr>
        <w:rPr>
          <w:rFonts w:ascii="Arial" w:hAnsi="Arial" w:cs="Arial"/>
        </w:rPr>
      </w:pPr>
      <w:r w:rsidRPr="00A32FDA">
        <w:rPr>
          <w:rFonts w:ascii="Arial" w:hAnsi="Arial" w:cs="Arial"/>
        </w:rPr>
        <w:t xml:space="preserve">Vous rêvez de vivre la collaboration plutôt que le conflit ? De vous exprimer clairement sans juger ni accuser ? De mettre des mots sur ce qui est important pour vous et de maximiser vos chances d’être </w:t>
      </w:r>
      <w:proofErr w:type="spellStart"/>
      <w:r w:rsidRPr="00A32FDA">
        <w:rPr>
          <w:rFonts w:ascii="Arial" w:hAnsi="Arial" w:cs="Arial"/>
        </w:rPr>
        <w:t>entendu-e</w:t>
      </w:r>
      <w:proofErr w:type="spellEnd"/>
      <w:r w:rsidRPr="00A32FDA">
        <w:rPr>
          <w:rFonts w:ascii="Arial" w:hAnsi="Arial" w:cs="Arial"/>
        </w:rPr>
        <w:t xml:space="preserve"> ?</w:t>
      </w:r>
    </w:p>
    <w:p w14:paraId="534C2C70" w14:textId="4AC1FA2F" w:rsidR="0028571C" w:rsidRDefault="0028571C" w:rsidP="00C61314">
      <w:pPr>
        <w:rPr>
          <w:rStyle w:val="lev"/>
          <w:rFonts w:ascii="Arial" w:hAnsi="Arial" w:cs="Arial"/>
          <w:b w:val="0"/>
        </w:rPr>
      </w:pPr>
      <w:r w:rsidRPr="00A32FDA">
        <w:rPr>
          <w:rStyle w:val="lev"/>
          <w:rFonts w:ascii="Arial" w:hAnsi="Arial" w:cs="Arial"/>
          <w:b w:val="0"/>
        </w:rPr>
        <w:t xml:space="preserve">Du processus au chemin intérieur : bienvenue pour une journée de découverte des bases de la Communication </w:t>
      </w:r>
      <w:proofErr w:type="gramStart"/>
      <w:r w:rsidRPr="00A32FDA">
        <w:rPr>
          <w:rStyle w:val="lev"/>
          <w:rFonts w:ascii="Arial" w:hAnsi="Arial" w:cs="Arial"/>
          <w:b w:val="0"/>
        </w:rPr>
        <w:t>Non</w:t>
      </w:r>
      <w:r w:rsidR="005E7A50" w:rsidRPr="00A32FDA">
        <w:rPr>
          <w:rStyle w:val="lev"/>
          <w:rFonts w:ascii="Arial" w:hAnsi="Arial" w:cs="Arial"/>
          <w:b w:val="0"/>
        </w:rPr>
        <w:t xml:space="preserve"> </w:t>
      </w:r>
      <w:r w:rsidRPr="00A32FDA">
        <w:rPr>
          <w:rStyle w:val="lev"/>
          <w:rFonts w:ascii="Arial" w:hAnsi="Arial" w:cs="Arial"/>
          <w:b w:val="0"/>
        </w:rPr>
        <w:t>Violente</w:t>
      </w:r>
      <w:proofErr w:type="gramEnd"/>
      <w:r w:rsidRPr="00A32FDA">
        <w:rPr>
          <w:rStyle w:val="lev"/>
          <w:rFonts w:ascii="Arial" w:hAnsi="Arial" w:cs="Arial"/>
          <w:b w:val="0"/>
        </w:rPr>
        <w:t>® (CNV) selon Marshall Rosenberg.</w:t>
      </w:r>
    </w:p>
    <w:p w14:paraId="0EA7AB9A" w14:textId="77777777" w:rsidR="00062A53" w:rsidRPr="00A32FDA" w:rsidRDefault="00062A53" w:rsidP="00C61314">
      <w:pPr>
        <w:rPr>
          <w:rFonts w:ascii="Arial" w:hAnsi="Arial" w:cs="Arial"/>
          <w:b/>
        </w:rPr>
      </w:pPr>
    </w:p>
    <w:p w14:paraId="2C51B6E1" w14:textId="77777777" w:rsidR="002820A6" w:rsidRPr="00A32FDA" w:rsidRDefault="002820A6" w:rsidP="00C61314">
      <w:pPr>
        <w:pBdr>
          <w:bottom w:val="single" w:sz="6" w:space="1" w:color="auto"/>
        </w:pBdr>
        <w:rPr>
          <w:rFonts w:ascii="Arial" w:hAnsi="Arial" w:cs="Arial"/>
        </w:rPr>
      </w:pPr>
    </w:p>
    <w:p w14:paraId="6B39C104" w14:textId="77777777" w:rsidR="00062A53" w:rsidRPr="00062A53" w:rsidRDefault="00062A53" w:rsidP="00062A53">
      <w:pPr>
        <w:pStyle w:val="Paragraphedeliste"/>
        <w:spacing w:before="100" w:beforeAutospacing="1" w:after="100" w:afterAutospacing="1"/>
        <w:rPr>
          <w:rFonts w:ascii="Arial" w:hAnsi="Arial" w:cs="Arial"/>
          <w:color w:val="FFA3AF"/>
          <w:sz w:val="24"/>
          <w:szCs w:val="24"/>
        </w:rPr>
      </w:pPr>
    </w:p>
    <w:p w14:paraId="63EB980D" w14:textId="30300274" w:rsidR="00A0124D" w:rsidRPr="0040621D" w:rsidRDefault="00A0124D" w:rsidP="00CB031F">
      <w:pPr>
        <w:pStyle w:val="Paragraphedeliste"/>
        <w:numPr>
          <w:ilvl w:val="0"/>
          <w:numId w:val="10"/>
        </w:numPr>
        <w:spacing w:before="100" w:beforeAutospacing="1" w:after="100" w:afterAutospacing="1"/>
        <w:rPr>
          <w:rFonts w:ascii="Arial" w:hAnsi="Arial" w:cs="Arial"/>
          <w:color w:val="AA3339"/>
          <w:sz w:val="24"/>
          <w:szCs w:val="24"/>
        </w:rPr>
      </w:pPr>
      <w:r w:rsidRPr="0040621D">
        <w:rPr>
          <w:rFonts w:ascii="Arial" w:hAnsi="Arial" w:cs="Arial"/>
          <w:b/>
          <w:bCs/>
          <w:color w:val="AA3339"/>
          <w:sz w:val="28"/>
          <w:szCs w:val="28"/>
        </w:rPr>
        <w:t xml:space="preserve">Accompagner les personnes en </w:t>
      </w:r>
      <w:r w:rsidR="00A32FDA" w:rsidRPr="0040621D">
        <w:rPr>
          <w:rFonts w:ascii="Arial" w:hAnsi="Arial" w:cs="Arial"/>
          <w:b/>
          <w:bCs/>
          <w:color w:val="AA3339"/>
          <w:sz w:val="28"/>
          <w:szCs w:val="28"/>
        </w:rPr>
        <w:t>difficulté</w:t>
      </w:r>
      <w:r w:rsidR="006F053D">
        <w:rPr>
          <w:rFonts w:ascii="Arial" w:hAnsi="Arial" w:cs="Arial"/>
          <w:b/>
          <w:bCs/>
          <w:color w:val="AA3339"/>
          <w:sz w:val="28"/>
          <w:szCs w:val="28"/>
        </w:rPr>
        <w:t>s</w:t>
      </w:r>
      <w:r w:rsidRPr="0040621D">
        <w:rPr>
          <w:rFonts w:ascii="Arial" w:hAnsi="Arial" w:cs="Arial"/>
          <w:b/>
          <w:bCs/>
          <w:color w:val="AA3339"/>
          <w:sz w:val="28"/>
          <w:szCs w:val="28"/>
        </w:rPr>
        <w:t xml:space="preserve"> psychique</w:t>
      </w:r>
      <w:r w:rsidR="006F053D">
        <w:rPr>
          <w:rFonts w:ascii="Arial" w:hAnsi="Arial" w:cs="Arial"/>
          <w:b/>
          <w:bCs/>
          <w:color w:val="AA3339"/>
          <w:sz w:val="28"/>
          <w:szCs w:val="28"/>
        </w:rPr>
        <w:t>s</w:t>
      </w:r>
      <w:r w:rsidRPr="0040621D">
        <w:rPr>
          <w:rFonts w:ascii="Arial" w:hAnsi="Arial" w:cs="Arial"/>
          <w:b/>
          <w:bCs/>
          <w:color w:val="AA3339"/>
          <w:sz w:val="28"/>
          <w:szCs w:val="28"/>
        </w:rPr>
        <w:t xml:space="preserve"> </w:t>
      </w:r>
    </w:p>
    <w:tbl>
      <w:tblPr>
        <w:tblStyle w:val="Grilledutableau"/>
        <w:tblW w:w="8720" w:type="dxa"/>
        <w:tblBorders>
          <w:insideV w:val="none" w:sz="0" w:space="0" w:color="auto"/>
        </w:tblBorders>
        <w:tblLayout w:type="fixed"/>
        <w:tblCellMar>
          <w:left w:w="0" w:type="dxa"/>
          <w:right w:w="0" w:type="dxa"/>
        </w:tblCellMar>
        <w:tblLook w:val="04A0" w:firstRow="1" w:lastRow="0" w:firstColumn="1" w:lastColumn="0" w:noHBand="0" w:noVBand="1"/>
      </w:tblPr>
      <w:tblGrid>
        <w:gridCol w:w="4258"/>
        <w:gridCol w:w="4462"/>
      </w:tblGrid>
      <w:tr w:rsidR="00A0124D" w:rsidRPr="00A32FDA" w14:paraId="46E7BF27" w14:textId="77777777" w:rsidTr="00C83207">
        <w:trPr>
          <w:cantSplit/>
          <w:trHeight w:hRule="exact" w:val="2730"/>
        </w:trPr>
        <w:tc>
          <w:tcPr>
            <w:tcW w:w="4258" w:type="dxa"/>
          </w:tcPr>
          <w:p w14:paraId="484593AD" w14:textId="237F1285" w:rsidR="00A0124D" w:rsidRPr="00A32FDA" w:rsidRDefault="00C1233A" w:rsidP="00C83207">
            <w:pPr>
              <w:spacing w:before="100" w:beforeAutospacing="1" w:after="100" w:afterAutospacing="1"/>
              <w:rPr>
                <w:rFonts w:ascii="Arial" w:hAnsi="Arial" w:cs="Arial"/>
                <w:b/>
                <w:bCs/>
              </w:rPr>
            </w:pPr>
            <w:r>
              <w:rPr>
                <w:rFonts w:ascii="Arial" w:hAnsi="Arial" w:cs="Arial"/>
                <w:b/>
                <w:bCs/>
                <w:noProof/>
              </w:rPr>
              <w:drawing>
                <wp:inline distT="0" distB="0" distL="0" distR="0" wp14:anchorId="5CF63A1A" wp14:editId="7362A1C6">
                  <wp:extent cx="2552008" cy="1701754"/>
                  <wp:effectExtent l="0" t="0" r="1270" b="635"/>
                  <wp:docPr id="17" name="Image 17" descr="Une image contenant personne, habits, intérieur, doig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descr="Une image contenant personne, habits, intérieur, doigt&#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6463" cy="1704725"/>
                          </a:xfrm>
                          <a:prstGeom prst="rect">
                            <a:avLst/>
                          </a:prstGeom>
                        </pic:spPr>
                      </pic:pic>
                    </a:graphicData>
                  </a:graphic>
                </wp:inline>
              </w:drawing>
            </w:r>
          </w:p>
        </w:tc>
        <w:tc>
          <w:tcPr>
            <w:tcW w:w="4462" w:type="dxa"/>
          </w:tcPr>
          <w:p w14:paraId="303F2838" w14:textId="77777777" w:rsidR="00A0124D" w:rsidRPr="00A32FDA" w:rsidRDefault="00A0124D" w:rsidP="00C83207">
            <w:pPr>
              <w:ind w:left="142"/>
              <w:rPr>
                <w:rFonts w:ascii="Arial" w:hAnsi="Arial" w:cs="Arial"/>
                <w:b/>
                <w:bCs/>
              </w:rPr>
            </w:pPr>
          </w:p>
          <w:p w14:paraId="01F6B40E" w14:textId="77777777" w:rsidR="00A0124D" w:rsidRPr="00A32FDA" w:rsidRDefault="00A0124D" w:rsidP="00C83207">
            <w:pPr>
              <w:ind w:left="142"/>
              <w:rPr>
                <w:rFonts w:ascii="Arial" w:hAnsi="Arial" w:cs="Arial"/>
                <w:b/>
                <w:bCs/>
                <w:color w:val="000000" w:themeColor="text1"/>
              </w:rPr>
            </w:pPr>
          </w:p>
          <w:p w14:paraId="70662A0A" w14:textId="006B8A69" w:rsidR="00A0124D" w:rsidRPr="00A32FDA" w:rsidRDefault="00A627B5" w:rsidP="00C83207">
            <w:pPr>
              <w:ind w:left="142"/>
              <w:rPr>
                <w:rFonts w:ascii="Arial" w:hAnsi="Arial" w:cs="Arial"/>
                <w:b/>
                <w:color w:val="000000" w:themeColor="text1"/>
              </w:rPr>
            </w:pPr>
            <w:r>
              <w:rPr>
                <w:rFonts w:ascii="Arial" w:hAnsi="Arial" w:cs="Arial"/>
                <w:b/>
                <w:color w:val="000000" w:themeColor="text1"/>
              </w:rPr>
              <w:t>Vendredi</w:t>
            </w:r>
            <w:r w:rsidR="00A0124D" w:rsidRPr="00A32FDA">
              <w:rPr>
                <w:rFonts w:ascii="Arial" w:hAnsi="Arial" w:cs="Arial"/>
                <w:b/>
                <w:color w:val="000000" w:themeColor="text1"/>
              </w:rPr>
              <w:t xml:space="preserve"> 25 octobre 2024</w:t>
            </w:r>
          </w:p>
          <w:p w14:paraId="1A67C13E" w14:textId="77777777" w:rsidR="00A0124D" w:rsidRPr="00A32FDA" w:rsidRDefault="00A0124D" w:rsidP="00C83207">
            <w:pPr>
              <w:ind w:left="142"/>
              <w:rPr>
                <w:rFonts w:ascii="Arial" w:hAnsi="Arial" w:cs="Arial"/>
                <w:b/>
              </w:rPr>
            </w:pPr>
            <w:proofErr w:type="gramStart"/>
            <w:r w:rsidRPr="00A32FDA">
              <w:rPr>
                <w:rFonts w:ascii="Arial" w:hAnsi="Arial" w:cs="Arial"/>
                <w:b/>
              </w:rPr>
              <w:t>de</w:t>
            </w:r>
            <w:proofErr w:type="gramEnd"/>
            <w:r w:rsidRPr="00A32FDA">
              <w:rPr>
                <w:rFonts w:ascii="Arial" w:hAnsi="Arial" w:cs="Arial"/>
                <w:b/>
              </w:rPr>
              <w:t xml:space="preserve"> 9h à 17h</w:t>
            </w:r>
          </w:p>
          <w:p w14:paraId="196D1874" w14:textId="77777777" w:rsidR="00A0124D" w:rsidRPr="00A32FDA" w:rsidRDefault="00A0124D" w:rsidP="00C83207">
            <w:pPr>
              <w:ind w:left="142"/>
              <w:rPr>
                <w:rFonts w:ascii="Arial" w:hAnsi="Arial" w:cs="Arial"/>
                <w:color w:val="000000"/>
                <w:lang w:eastAsia="fr-CH"/>
              </w:rPr>
            </w:pPr>
          </w:p>
          <w:p w14:paraId="094FE513" w14:textId="77777777" w:rsidR="00A0124D" w:rsidRPr="00A32FDA" w:rsidRDefault="00A0124D" w:rsidP="00C83207">
            <w:pPr>
              <w:ind w:left="142"/>
              <w:rPr>
                <w:rFonts w:ascii="Arial" w:hAnsi="Arial" w:cs="Arial"/>
                <w:color w:val="000000"/>
                <w:lang w:eastAsia="fr-CH"/>
              </w:rPr>
            </w:pPr>
            <w:r w:rsidRPr="00A32FDA">
              <w:rPr>
                <w:rFonts w:ascii="Arial" w:hAnsi="Arial" w:cs="Arial"/>
                <w:color w:val="000000"/>
                <w:lang w:eastAsia="fr-CH"/>
              </w:rPr>
              <w:t xml:space="preserve">Dans les locaux de Pro </w:t>
            </w:r>
            <w:proofErr w:type="spellStart"/>
            <w:r w:rsidRPr="00A32FDA">
              <w:rPr>
                <w:rFonts w:ascii="Arial" w:hAnsi="Arial" w:cs="Arial"/>
                <w:color w:val="000000"/>
                <w:lang w:eastAsia="fr-CH"/>
              </w:rPr>
              <w:t>Senectute</w:t>
            </w:r>
            <w:proofErr w:type="spellEnd"/>
            <w:r w:rsidRPr="00A32FDA">
              <w:rPr>
                <w:rFonts w:ascii="Arial" w:hAnsi="Arial" w:cs="Arial"/>
                <w:color w:val="000000"/>
                <w:lang w:eastAsia="fr-CH"/>
              </w:rPr>
              <w:t xml:space="preserve">, </w:t>
            </w:r>
          </w:p>
          <w:p w14:paraId="5913AF97" w14:textId="3B81B26F" w:rsidR="00A0124D" w:rsidRPr="00A32FDA" w:rsidRDefault="00A0124D" w:rsidP="00C83207">
            <w:pPr>
              <w:ind w:left="142"/>
              <w:rPr>
                <w:rFonts w:ascii="Arial" w:hAnsi="Arial" w:cs="Arial"/>
              </w:rPr>
            </w:pPr>
            <w:r w:rsidRPr="00A32FDA">
              <w:rPr>
                <w:rFonts w:ascii="Arial" w:hAnsi="Arial" w:cs="Arial"/>
                <w:color w:val="000000"/>
                <w:lang w:eastAsia="fr-CH"/>
              </w:rPr>
              <w:t>Rue du Puits 4, Delémont</w:t>
            </w:r>
            <w:r w:rsidRPr="00A32FDA">
              <w:rPr>
                <w:rFonts w:ascii="Arial" w:hAnsi="Arial" w:cs="Arial"/>
              </w:rPr>
              <w:t xml:space="preserve"> </w:t>
            </w:r>
          </w:p>
          <w:p w14:paraId="63441BB4" w14:textId="77777777" w:rsidR="00A0124D" w:rsidRPr="00A32FDA" w:rsidRDefault="00A0124D" w:rsidP="00C83207">
            <w:pPr>
              <w:shd w:val="clear" w:color="auto" w:fill="FFFFFF"/>
              <w:rPr>
                <w:rFonts w:ascii="Arial" w:hAnsi="Arial" w:cs="Arial"/>
                <w:b/>
                <w:bCs/>
              </w:rPr>
            </w:pPr>
          </w:p>
        </w:tc>
      </w:tr>
    </w:tbl>
    <w:p w14:paraId="2C7556D8" w14:textId="77777777" w:rsidR="005508C4" w:rsidRDefault="005508C4" w:rsidP="005508C4">
      <w:pPr>
        <w:spacing w:after="120"/>
        <w:rPr>
          <w:rFonts w:ascii="Arial" w:hAnsi="Arial" w:cs="Arial"/>
          <w:b/>
          <w:bCs/>
        </w:rPr>
      </w:pPr>
    </w:p>
    <w:p w14:paraId="272C417A" w14:textId="120A33E3" w:rsidR="00A0124D" w:rsidRPr="00A0124D" w:rsidRDefault="00A0124D" w:rsidP="005508C4">
      <w:pPr>
        <w:spacing w:after="120"/>
        <w:rPr>
          <w:rFonts w:ascii="Arial" w:hAnsi="Arial" w:cs="Arial"/>
        </w:rPr>
      </w:pPr>
      <w:r w:rsidRPr="00A0124D">
        <w:rPr>
          <w:rFonts w:ascii="Arial" w:hAnsi="Arial" w:cs="Arial"/>
          <w:b/>
          <w:bCs/>
        </w:rPr>
        <w:t xml:space="preserve">Intervenante </w:t>
      </w:r>
      <w:r w:rsidRPr="00A0124D">
        <w:rPr>
          <w:rFonts w:ascii="Arial" w:hAnsi="Arial" w:cs="Arial"/>
        </w:rPr>
        <w:t xml:space="preserve">: Dominique </w:t>
      </w:r>
      <w:proofErr w:type="spellStart"/>
      <w:r w:rsidRPr="00A0124D">
        <w:rPr>
          <w:rFonts w:ascii="Arial" w:hAnsi="Arial" w:cs="Arial"/>
        </w:rPr>
        <w:t>Wohlhauser</w:t>
      </w:r>
      <w:proofErr w:type="spellEnd"/>
      <w:r w:rsidRPr="00A0124D">
        <w:rPr>
          <w:rFonts w:ascii="Arial" w:hAnsi="Arial" w:cs="Arial"/>
        </w:rPr>
        <w:t xml:space="preserve">, psychologue FSP - </w:t>
      </w:r>
      <w:proofErr w:type="spellStart"/>
      <w:r w:rsidRPr="00A0124D">
        <w:rPr>
          <w:rFonts w:ascii="Arial" w:hAnsi="Arial" w:cs="Arial"/>
        </w:rPr>
        <w:t>psychothérapeute</w:t>
      </w:r>
      <w:proofErr w:type="spellEnd"/>
      <w:r w:rsidRPr="00A0124D">
        <w:rPr>
          <w:rFonts w:ascii="Arial" w:hAnsi="Arial" w:cs="Arial"/>
        </w:rPr>
        <w:t xml:space="preserve"> ASP, formatrice avec brevet </w:t>
      </w:r>
      <w:r w:rsidR="00A32FDA" w:rsidRPr="00A32FDA">
        <w:rPr>
          <w:rFonts w:ascii="Arial" w:hAnsi="Arial" w:cs="Arial"/>
        </w:rPr>
        <w:t>fédéral</w:t>
      </w:r>
      <w:r w:rsidRPr="00A0124D">
        <w:rPr>
          <w:rFonts w:ascii="Arial" w:hAnsi="Arial" w:cs="Arial"/>
        </w:rPr>
        <w:t xml:space="preserve"> </w:t>
      </w:r>
    </w:p>
    <w:p w14:paraId="36BEB2CB" w14:textId="77777777" w:rsidR="005508C4" w:rsidRDefault="00A0124D" w:rsidP="005508C4">
      <w:pPr>
        <w:spacing w:after="120"/>
        <w:rPr>
          <w:rFonts w:ascii="Arial" w:hAnsi="Arial" w:cs="Arial"/>
        </w:rPr>
      </w:pPr>
      <w:r w:rsidRPr="00A0124D">
        <w:rPr>
          <w:rFonts w:ascii="Arial" w:hAnsi="Arial" w:cs="Arial"/>
          <w:b/>
          <w:bCs/>
          <w:shd w:val="clear" w:color="auto" w:fill="FFFFFF"/>
        </w:rPr>
        <w:t xml:space="preserve">Prix </w:t>
      </w:r>
      <w:r w:rsidRPr="00A0124D">
        <w:rPr>
          <w:rFonts w:ascii="Arial" w:hAnsi="Arial" w:cs="Arial"/>
          <w:shd w:val="clear" w:color="auto" w:fill="FFFFFF"/>
        </w:rPr>
        <w:t xml:space="preserve">: Fr. 80.- / Fr. 50.- pour les membres de </w:t>
      </w:r>
      <w:r w:rsidR="00A32FDA" w:rsidRPr="00A32FDA">
        <w:rPr>
          <w:rFonts w:ascii="Arial" w:hAnsi="Arial" w:cs="Arial"/>
          <w:shd w:val="clear" w:color="auto" w:fill="FFFFFF"/>
        </w:rPr>
        <w:t>Bénévolat</w:t>
      </w:r>
      <w:r w:rsidRPr="00A0124D">
        <w:rPr>
          <w:rFonts w:ascii="Arial" w:hAnsi="Arial" w:cs="Arial"/>
          <w:shd w:val="clear" w:color="auto" w:fill="FFFFFF"/>
        </w:rPr>
        <w:t xml:space="preserve"> Jura </w:t>
      </w:r>
    </w:p>
    <w:p w14:paraId="7BE63638" w14:textId="14FF9B08" w:rsidR="00A0124D" w:rsidRPr="00A0124D" w:rsidRDefault="00A0124D" w:rsidP="005508C4">
      <w:pPr>
        <w:spacing w:after="120"/>
        <w:rPr>
          <w:rFonts w:ascii="Arial" w:hAnsi="Arial" w:cs="Arial"/>
        </w:rPr>
      </w:pPr>
      <w:r w:rsidRPr="00A0124D">
        <w:rPr>
          <w:rFonts w:ascii="Arial" w:hAnsi="Arial" w:cs="Arial"/>
        </w:rPr>
        <w:t xml:space="preserve">Lors d’un accompagnement </w:t>
      </w:r>
      <w:r w:rsidR="00A32FDA" w:rsidRPr="00A32FDA">
        <w:rPr>
          <w:rFonts w:ascii="Arial" w:hAnsi="Arial" w:cs="Arial"/>
        </w:rPr>
        <w:t>bénévole</w:t>
      </w:r>
      <w:r w:rsidRPr="00A0124D">
        <w:rPr>
          <w:rFonts w:ascii="Arial" w:hAnsi="Arial" w:cs="Arial"/>
        </w:rPr>
        <w:t xml:space="preserve">, on peut se retrouver face </w:t>
      </w:r>
      <w:proofErr w:type="spellStart"/>
      <w:r w:rsidRPr="00A0124D">
        <w:rPr>
          <w:rFonts w:ascii="Arial" w:hAnsi="Arial" w:cs="Arial"/>
        </w:rPr>
        <w:t>a</w:t>
      </w:r>
      <w:proofErr w:type="spellEnd"/>
      <w:r w:rsidRPr="00A0124D">
        <w:rPr>
          <w:rFonts w:ascii="Arial" w:hAnsi="Arial" w:cs="Arial"/>
        </w:rPr>
        <w:t xml:space="preserve">̀ une personne souffrant de </w:t>
      </w:r>
      <w:r w:rsidR="00A32FDA" w:rsidRPr="00A32FDA">
        <w:rPr>
          <w:rFonts w:ascii="Arial" w:hAnsi="Arial" w:cs="Arial"/>
        </w:rPr>
        <w:t>difficultés</w:t>
      </w:r>
      <w:r w:rsidRPr="00A0124D">
        <w:rPr>
          <w:rFonts w:ascii="Arial" w:hAnsi="Arial" w:cs="Arial"/>
        </w:rPr>
        <w:t xml:space="preserve"> psychiques, et la question du lien peut alors prendre d’autres </w:t>
      </w:r>
      <w:r w:rsidRPr="00A0124D">
        <w:rPr>
          <w:rFonts w:ascii="Arial" w:hAnsi="Arial" w:cs="Arial"/>
        </w:rPr>
        <w:lastRenderedPageBreak/>
        <w:t xml:space="preserve">formes relationnelles que celles que nous connaissons ou que nous trouvons </w:t>
      </w:r>
      <w:r w:rsidR="006F053D">
        <w:rPr>
          <w:rFonts w:ascii="Arial" w:hAnsi="Arial" w:cs="Arial"/>
        </w:rPr>
        <w:br/>
      </w:r>
      <w:r w:rsidRPr="00A0124D">
        <w:rPr>
          <w:rFonts w:ascii="Arial" w:hAnsi="Arial" w:cs="Arial"/>
        </w:rPr>
        <w:t xml:space="preserve">« normales ». Le </w:t>
      </w:r>
      <w:r w:rsidR="00A32FDA" w:rsidRPr="00A32FDA">
        <w:rPr>
          <w:rFonts w:ascii="Arial" w:hAnsi="Arial" w:cs="Arial"/>
        </w:rPr>
        <w:t>bénévole</w:t>
      </w:r>
      <w:r w:rsidRPr="00A0124D">
        <w:rPr>
          <w:rFonts w:ascii="Arial" w:hAnsi="Arial" w:cs="Arial"/>
        </w:rPr>
        <w:t xml:space="preserve">, non </w:t>
      </w:r>
      <w:r w:rsidR="00A32FDA" w:rsidRPr="00A32FDA">
        <w:rPr>
          <w:rFonts w:ascii="Arial" w:hAnsi="Arial" w:cs="Arial"/>
        </w:rPr>
        <w:t>spécialiste</w:t>
      </w:r>
      <w:r w:rsidRPr="00A0124D">
        <w:rPr>
          <w:rFonts w:ascii="Arial" w:hAnsi="Arial" w:cs="Arial"/>
        </w:rPr>
        <w:t xml:space="preserve"> du domaine de la santé mentale, peut ressentir une certaine </w:t>
      </w:r>
      <w:r w:rsidR="00A32FDA" w:rsidRPr="00A32FDA">
        <w:rPr>
          <w:rFonts w:ascii="Arial" w:hAnsi="Arial" w:cs="Arial"/>
        </w:rPr>
        <w:t>perplexité</w:t>
      </w:r>
      <w:r w:rsidRPr="00A0124D">
        <w:rPr>
          <w:rFonts w:ascii="Arial" w:hAnsi="Arial" w:cs="Arial"/>
        </w:rPr>
        <w:t xml:space="preserve"> face </w:t>
      </w:r>
      <w:proofErr w:type="spellStart"/>
      <w:r w:rsidRPr="00A0124D">
        <w:rPr>
          <w:rFonts w:ascii="Arial" w:hAnsi="Arial" w:cs="Arial"/>
        </w:rPr>
        <w:t>a</w:t>
      </w:r>
      <w:proofErr w:type="spellEnd"/>
      <w:r w:rsidRPr="00A0124D">
        <w:rPr>
          <w:rFonts w:ascii="Arial" w:hAnsi="Arial" w:cs="Arial"/>
        </w:rPr>
        <w:t xml:space="preserve">̀ des comportements, des </w:t>
      </w:r>
      <w:r w:rsidR="00A32FDA" w:rsidRPr="00A32FDA">
        <w:rPr>
          <w:rFonts w:ascii="Arial" w:hAnsi="Arial" w:cs="Arial"/>
        </w:rPr>
        <w:t>vécus</w:t>
      </w:r>
      <w:r w:rsidRPr="00A0124D">
        <w:rPr>
          <w:rFonts w:ascii="Arial" w:hAnsi="Arial" w:cs="Arial"/>
        </w:rPr>
        <w:t xml:space="preserve"> </w:t>
      </w:r>
      <w:r w:rsidR="00A32FDA" w:rsidRPr="00A32FDA">
        <w:rPr>
          <w:rFonts w:ascii="Arial" w:hAnsi="Arial" w:cs="Arial"/>
        </w:rPr>
        <w:t>émotionnels</w:t>
      </w:r>
      <w:r w:rsidRPr="00A0124D">
        <w:rPr>
          <w:rFonts w:ascii="Arial" w:hAnsi="Arial" w:cs="Arial"/>
        </w:rPr>
        <w:t xml:space="preserve"> qui questionnent la relation (</w:t>
      </w:r>
      <w:r w:rsidR="00A32FDA" w:rsidRPr="00A32FDA">
        <w:rPr>
          <w:rFonts w:ascii="Arial" w:hAnsi="Arial" w:cs="Arial"/>
        </w:rPr>
        <w:t>agressivité</w:t>
      </w:r>
      <w:r w:rsidRPr="00A0124D">
        <w:rPr>
          <w:rFonts w:ascii="Arial" w:hAnsi="Arial" w:cs="Arial"/>
        </w:rPr>
        <w:t xml:space="preserve">, repli, discours </w:t>
      </w:r>
      <w:r w:rsidR="00A32FDA" w:rsidRPr="00A32FDA">
        <w:rPr>
          <w:rFonts w:ascii="Arial" w:hAnsi="Arial" w:cs="Arial"/>
        </w:rPr>
        <w:t>incohérent</w:t>
      </w:r>
      <w:r w:rsidRPr="00A0124D">
        <w:rPr>
          <w:rFonts w:ascii="Arial" w:hAnsi="Arial" w:cs="Arial"/>
        </w:rPr>
        <w:t xml:space="preserve">, </w:t>
      </w:r>
      <w:r w:rsidR="00A32FDA" w:rsidRPr="00A32FDA">
        <w:rPr>
          <w:rFonts w:ascii="Arial" w:hAnsi="Arial" w:cs="Arial"/>
        </w:rPr>
        <w:t>irritabilité</w:t>
      </w:r>
      <w:r w:rsidRPr="00A0124D">
        <w:rPr>
          <w:rFonts w:ascii="Arial" w:hAnsi="Arial" w:cs="Arial"/>
        </w:rPr>
        <w:t>,</w:t>
      </w:r>
      <w:r w:rsidRPr="00A32FDA">
        <w:rPr>
          <w:rFonts w:ascii="Arial" w:hAnsi="Arial" w:cs="Arial"/>
        </w:rPr>
        <w:t xml:space="preserve"> </w:t>
      </w:r>
      <w:r w:rsidRPr="00A0124D">
        <w:rPr>
          <w:rFonts w:ascii="Arial" w:hAnsi="Arial" w:cs="Arial"/>
        </w:rPr>
        <w:t xml:space="preserve">exhibitionnisme, grande </w:t>
      </w:r>
      <w:r w:rsidR="00A32FDA" w:rsidRPr="00A32FDA">
        <w:rPr>
          <w:rFonts w:ascii="Arial" w:hAnsi="Arial" w:cs="Arial"/>
        </w:rPr>
        <w:t>détresse</w:t>
      </w:r>
      <w:r w:rsidRPr="00A0124D">
        <w:rPr>
          <w:rFonts w:ascii="Arial" w:hAnsi="Arial" w:cs="Arial"/>
        </w:rPr>
        <w:t xml:space="preserve">, etc.). </w:t>
      </w:r>
    </w:p>
    <w:p w14:paraId="49BAEA58" w14:textId="401A5653" w:rsidR="00A0124D" w:rsidRPr="00A0124D" w:rsidRDefault="00A0124D" w:rsidP="00A0124D">
      <w:pPr>
        <w:spacing w:before="100" w:beforeAutospacing="1" w:after="100" w:afterAutospacing="1"/>
        <w:rPr>
          <w:rFonts w:ascii="Arial" w:hAnsi="Arial" w:cs="Arial"/>
        </w:rPr>
      </w:pPr>
      <w:r w:rsidRPr="00A0124D">
        <w:rPr>
          <w:rFonts w:ascii="Arial" w:hAnsi="Arial" w:cs="Arial"/>
        </w:rPr>
        <w:t xml:space="preserve">Comment le </w:t>
      </w:r>
      <w:r w:rsidR="00A32FDA" w:rsidRPr="00A32FDA">
        <w:rPr>
          <w:rFonts w:ascii="Arial" w:hAnsi="Arial" w:cs="Arial"/>
        </w:rPr>
        <w:t>bénévole</w:t>
      </w:r>
      <w:r w:rsidRPr="00A0124D">
        <w:rPr>
          <w:rFonts w:ascii="Arial" w:hAnsi="Arial" w:cs="Arial"/>
        </w:rPr>
        <w:t xml:space="preserve"> peut-il garder une </w:t>
      </w:r>
      <w:r w:rsidR="006F053D">
        <w:rPr>
          <w:rFonts w:ascii="Arial" w:hAnsi="Arial" w:cs="Arial"/>
        </w:rPr>
        <w:t>« </w:t>
      </w:r>
      <w:r w:rsidRPr="00A0124D">
        <w:rPr>
          <w:rFonts w:ascii="Arial" w:hAnsi="Arial" w:cs="Arial"/>
        </w:rPr>
        <w:t>juste</w:t>
      </w:r>
      <w:r w:rsidR="006F053D">
        <w:rPr>
          <w:rFonts w:ascii="Arial" w:hAnsi="Arial" w:cs="Arial"/>
        </w:rPr>
        <w:t> »</w:t>
      </w:r>
      <w:r w:rsidRPr="00A0124D">
        <w:rPr>
          <w:rFonts w:ascii="Arial" w:hAnsi="Arial" w:cs="Arial"/>
        </w:rPr>
        <w:t xml:space="preserve"> distance qui lui permette de se sentir en </w:t>
      </w:r>
      <w:r w:rsidR="00A32FDA" w:rsidRPr="00A32FDA">
        <w:rPr>
          <w:rFonts w:ascii="Arial" w:hAnsi="Arial" w:cs="Arial"/>
        </w:rPr>
        <w:t>sécurité</w:t>
      </w:r>
      <w:r w:rsidRPr="00A0124D">
        <w:rPr>
          <w:rFonts w:ascii="Arial" w:hAnsi="Arial" w:cs="Arial"/>
        </w:rPr>
        <w:t xml:space="preserve">, </w:t>
      </w:r>
      <w:r w:rsidR="00A32FDA" w:rsidRPr="00A32FDA">
        <w:rPr>
          <w:rFonts w:ascii="Arial" w:hAnsi="Arial" w:cs="Arial"/>
        </w:rPr>
        <w:t>adéquat</w:t>
      </w:r>
      <w:r w:rsidRPr="00A0124D">
        <w:rPr>
          <w:rFonts w:ascii="Arial" w:hAnsi="Arial" w:cs="Arial"/>
        </w:rPr>
        <w:t xml:space="preserve"> et </w:t>
      </w:r>
      <w:r w:rsidR="00A32FDA" w:rsidRPr="00A32FDA">
        <w:rPr>
          <w:rFonts w:ascii="Arial" w:hAnsi="Arial" w:cs="Arial"/>
        </w:rPr>
        <w:t>légitime</w:t>
      </w:r>
      <w:r w:rsidRPr="00A0124D">
        <w:rPr>
          <w:rFonts w:ascii="Arial" w:hAnsi="Arial" w:cs="Arial"/>
        </w:rPr>
        <w:t xml:space="preserve"> ? Qu’est-ce que cet accompagnement questionne autour du « normal » et de </w:t>
      </w:r>
      <w:proofErr w:type="gramStart"/>
      <w:r w:rsidRPr="00A0124D">
        <w:rPr>
          <w:rFonts w:ascii="Arial" w:hAnsi="Arial" w:cs="Arial"/>
        </w:rPr>
        <w:t>l’ «</w:t>
      </w:r>
      <w:proofErr w:type="gramEnd"/>
      <w:r w:rsidRPr="00A0124D">
        <w:rPr>
          <w:rFonts w:ascii="Arial" w:hAnsi="Arial" w:cs="Arial"/>
        </w:rPr>
        <w:t xml:space="preserve"> </w:t>
      </w:r>
      <w:proofErr w:type="spellStart"/>
      <w:r w:rsidRPr="00A0124D">
        <w:rPr>
          <w:rFonts w:ascii="Arial" w:hAnsi="Arial" w:cs="Arial"/>
        </w:rPr>
        <w:t>a-normal</w:t>
      </w:r>
      <w:proofErr w:type="spellEnd"/>
      <w:r w:rsidRPr="00A0124D">
        <w:rPr>
          <w:rFonts w:ascii="Arial" w:hAnsi="Arial" w:cs="Arial"/>
        </w:rPr>
        <w:t xml:space="preserve"> » relationnel ? </w:t>
      </w:r>
    </w:p>
    <w:p w14:paraId="22BD104E" w14:textId="149058A6" w:rsidR="00A0124D" w:rsidRPr="00A0124D" w:rsidRDefault="00A0124D" w:rsidP="00A0124D">
      <w:pPr>
        <w:spacing w:before="100" w:beforeAutospacing="1" w:after="100" w:afterAutospacing="1"/>
        <w:rPr>
          <w:rFonts w:ascii="Arial" w:hAnsi="Arial" w:cs="Arial"/>
        </w:rPr>
      </w:pPr>
      <w:r w:rsidRPr="00A0124D">
        <w:rPr>
          <w:rFonts w:ascii="Arial" w:hAnsi="Arial" w:cs="Arial"/>
        </w:rPr>
        <w:t xml:space="preserve">A travers quelques </w:t>
      </w:r>
      <w:r w:rsidR="00A32FDA" w:rsidRPr="00A32FDA">
        <w:rPr>
          <w:rFonts w:ascii="Arial" w:hAnsi="Arial" w:cs="Arial"/>
        </w:rPr>
        <w:t>éléments</w:t>
      </w:r>
      <w:r w:rsidRPr="00A0124D">
        <w:rPr>
          <w:rFonts w:ascii="Arial" w:hAnsi="Arial" w:cs="Arial"/>
        </w:rPr>
        <w:t xml:space="preserve"> </w:t>
      </w:r>
      <w:r w:rsidR="00A32FDA" w:rsidRPr="00A32FDA">
        <w:rPr>
          <w:rFonts w:ascii="Arial" w:hAnsi="Arial" w:cs="Arial"/>
        </w:rPr>
        <w:t>théoriques</w:t>
      </w:r>
      <w:r w:rsidRPr="00A0124D">
        <w:rPr>
          <w:rFonts w:ascii="Arial" w:hAnsi="Arial" w:cs="Arial"/>
        </w:rPr>
        <w:t xml:space="preserve">, servant de </w:t>
      </w:r>
      <w:r w:rsidR="00A32FDA" w:rsidRPr="00A32FDA">
        <w:rPr>
          <w:rFonts w:ascii="Arial" w:hAnsi="Arial" w:cs="Arial"/>
        </w:rPr>
        <w:t>premières</w:t>
      </w:r>
      <w:r w:rsidRPr="00A0124D">
        <w:rPr>
          <w:rFonts w:ascii="Arial" w:hAnsi="Arial" w:cs="Arial"/>
        </w:rPr>
        <w:t xml:space="preserve"> </w:t>
      </w:r>
      <w:r w:rsidR="00A32FDA" w:rsidRPr="00A32FDA">
        <w:rPr>
          <w:rFonts w:ascii="Arial" w:hAnsi="Arial" w:cs="Arial"/>
        </w:rPr>
        <w:t>clés</w:t>
      </w:r>
      <w:r w:rsidRPr="00A0124D">
        <w:rPr>
          <w:rFonts w:ascii="Arial" w:hAnsi="Arial" w:cs="Arial"/>
        </w:rPr>
        <w:t xml:space="preserve"> de lecture du domaine de la santé psychique - notamment en </w:t>
      </w:r>
      <w:r w:rsidR="00A32FDA" w:rsidRPr="00A32FDA">
        <w:rPr>
          <w:rFonts w:ascii="Arial" w:hAnsi="Arial" w:cs="Arial"/>
        </w:rPr>
        <w:t>évoquant</w:t>
      </w:r>
      <w:r w:rsidRPr="00A0124D">
        <w:rPr>
          <w:rFonts w:ascii="Arial" w:hAnsi="Arial" w:cs="Arial"/>
        </w:rPr>
        <w:t xml:space="preserve"> certains troubles </w:t>
      </w:r>
      <w:r w:rsidR="00A32FDA" w:rsidRPr="00A32FDA">
        <w:rPr>
          <w:rFonts w:ascii="Arial" w:hAnsi="Arial" w:cs="Arial"/>
        </w:rPr>
        <w:t>spécifiques</w:t>
      </w:r>
      <w:r w:rsidRPr="00A0124D">
        <w:rPr>
          <w:rFonts w:ascii="Arial" w:hAnsi="Arial" w:cs="Arial"/>
        </w:rPr>
        <w:t xml:space="preserve"> - cette formation vise surtout </w:t>
      </w:r>
      <w:proofErr w:type="spellStart"/>
      <w:r w:rsidRPr="00A0124D">
        <w:rPr>
          <w:rFonts w:ascii="Arial" w:hAnsi="Arial" w:cs="Arial"/>
        </w:rPr>
        <w:t>a</w:t>
      </w:r>
      <w:proofErr w:type="spellEnd"/>
      <w:r w:rsidRPr="00A0124D">
        <w:rPr>
          <w:rFonts w:ascii="Arial" w:hAnsi="Arial" w:cs="Arial"/>
        </w:rPr>
        <w:t xml:space="preserve">̀ sensibiliser les </w:t>
      </w:r>
      <w:r w:rsidR="00A32FDA" w:rsidRPr="00A32FDA">
        <w:rPr>
          <w:rFonts w:ascii="Arial" w:hAnsi="Arial" w:cs="Arial"/>
        </w:rPr>
        <w:t>bénévoles</w:t>
      </w:r>
      <w:r w:rsidRPr="00A0124D">
        <w:rPr>
          <w:rFonts w:ascii="Arial" w:hAnsi="Arial" w:cs="Arial"/>
        </w:rPr>
        <w:t xml:space="preserve"> au champ relationnel dans l’accompagnement tout en les liant à des situations </w:t>
      </w:r>
      <w:r w:rsidR="00A32FDA" w:rsidRPr="00A32FDA">
        <w:rPr>
          <w:rFonts w:ascii="Arial" w:hAnsi="Arial" w:cs="Arial"/>
        </w:rPr>
        <w:t>concrètes</w:t>
      </w:r>
      <w:r w:rsidRPr="00A0124D">
        <w:rPr>
          <w:rFonts w:ascii="Arial" w:hAnsi="Arial" w:cs="Arial"/>
        </w:rPr>
        <w:t xml:space="preserve"> </w:t>
      </w:r>
      <w:r w:rsidR="00A32FDA" w:rsidRPr="00A32FDA">
        <w:rPr>
          <w:rFonts w:ascii="Arial" w:hAnsi="Arial" w:cs="Arial"/>
        </w:rPr>
        <w:t>rencontrées</w:t>
      </w:r>
      <w:r w:rsidRPr="00A0124D">
        <w:rPr>
          <w:rFonts w:ascii="Arial" w:hAnsi="Arial" w:cs="Arial"/>
        </w:rPr>
        <w:t xml:space="preserve">. Elle vise </w:t>
      </w:r>
      <w:r w:rsidR="00A32FDA" w:rsidRPr="00A32FDA">
        <w:rPr>
          <w:rFonts w:ascii="Arial" w:hAnsi="Arial" w:cs="Arial"/>
        </w:rPr>
        <w:t>également</w:t>
      </w:r>
      <w:r w:rsidRPr="00A0124D">
        <w:rPr>
          <w:rFonts w:ascii="Arial" w:hAnsi="Arial" w:cs="Arial"/>
        </w:rPr>
        <w:t xml:space="preserve"> à sentir les limites de cette forme de </w:t>
      </w:r>
      <w:r w:rsidR="00A32FDA" w:rsidRPr="00A32FDA">
        <w:rPr>
          <w:rFonts w:ascii="Arial" w:hAnsi="Arial" w:cs="Arial"/>
        </w:rPr>
        <w:t>présence</w:t>
      </w:r>
      <w:r w:rsidRPr="00A0124D">
        <w:rPr>
          <w:rFonts w:ascii="Arial" w:hAnsi="Arial" w:cs="Arial"/>
        </w:rPr>
        <w:t xml:space="preserve"> à l’</w:t>
      </w:r>
      <w:r w:rsidR="006F053D">
        <w:rPr>
          <w:rFonts w:ascii="Arial" w:hAnsi="Arial" w:cs="Arial"/>
        </w:rPr>
        <w:t>a</w:t>
      </w:r>
      <w:r w:rsidRPr="00A0124D">
        <w:rPr>
          <w:rFonts w:ascii="Arial" w:hAnsi="Arial" w:cs="Arial"/>
        </w:rPr>
        <w:t xml:space="preserve">utre dans des situations plus difficiles qui sortent de nos normes relationnelles, </w:t>
      </w:r>
      <w:r w:rsidR="006F053D">
        <w:rPr>
          <w:rFonts w:ascii="Arial" w:hAnsi="Arial" w:cs="Arial"/>
        </w:rPr>
        <w:t>« </w:t>
      </w:r>
      <w:r w:rsidRPr="00A0124D">
        <w:rPr>
          <w:rFonts w:ascii="Arial" w:hAnsi="Arial" w:cs="Arial"/>
        </w:rPr>
        <w:t>nous envahissent</w:t>
      </w:r>
      <w:r w:rsidR="006F053D">
        <w:rPr>
          <w:rFonts w:ascii="Arial" w:hAnsi="Arial" w:cs="Arial"/>
        </w:rPr>
        <w:t> »</w:t>
      </w:r>
      <w:r w:rsidRPr="00A0124D">
        <w:rPr>
          <w:rFonts w:ascii="Arial" w:hAnsi="Arial" w:cs="Arial"/>
        </w:rPr>
        <w:t xml:space="preserve">, </w:t>
      </w:r>
      <w:r w:rsidR="006F053D">
        <w:rPr>
          <w:rFonts w:ascii="Arial" w:hAnsi="Arial" w:cs="Arial"/>
        </w:rPr>
        <w:t>« </w:t>
      </w:r>
      <w:r w:rsidRPr="00A0124D">
        <w:rPr>
          <w:rFonts w:ascii="Arial" w:hAnsi="Arial" w:cs="Arial"/>
        </w:rPr>
        <w:t xml:space="preserve">nous </w:t>
      </w:r>
      <w:r w:rsidR="00A32FDA" w:rsidRPr="00A32FDA">
        <w:rPr>
          <w:rFonts w:ascii="Arial" w:hAnsi="Arial" w:cs="Arial"/>
        </w:rPr>
        <w:t>inquiètent</w:t>
      </w:r>
      <w:r w:rsidR="006F053D">
        <w:rPr>
          <w:rFonts w:ascii="Arial" w:hAnsi="Arial" w:cs="Arial"/>
        </w:rPr>
        <w:t> »</w:t>
      </w:r>
      <w:r w:rsidRPr="00A0124D">
        <w:rPr>
          <w:rFonts w:ascii="Arial" w:hAnsi="Arial" w:cs="Arial"/>
        </w:rPr>
        <w:t xml:space="preserve">. </w:t>
      </w:r>
    </w:p>
    <w:p w14:paraId="62408AB7" w14:textId="77777777" w:rsidR="00A0124D" w:rsidRPr="00A32FDA" w:rsidRDefault="00A0124D" w:rsidP="00A0124D">
      <w:pPr>
        <w:pBdr>
          <w:bottom w:val="single" w:sz="6" w:space="1" w:color="auto"/>
        </w:pBdr>
        <w:rPr>
          <w:rFonts w:ascii="Arial" w:hAnsi="Arial" w:cs="Arial"/>
        </w:rPr>
      </w:pPr>
    </w:p>
    <w:p w14:paraId="602CF0A2" w14:textId="37185869" w:rsidR="00A0124D" w:rsidRPr="00A32FDA" w:rsidRDefault="00A0124D" w:rsidP="00C61314">
      <w:pPr>
        <w:rPr>
          <w:rFonts w:ascii="Arial" w:hAnsi="Arial" w:cs="Arial"/>
        </w:rPr>
      </w:pPr>
    </w:p>
    <w:p w14:paraId="3C047AA7" w14:textId="77777777" w:rsidR="00A0124D" w:rsidRPr="00A32FDA" w:rsidRDefault="00A0124D" w:rsidP="00C61314">
      <w:pPr>
        <w:rPr>
          <w:rFonts w:ascii="Arial" w:hAnsi="Arial" w:cs="Arial"/>
        </w:rPr>
      </w:pPr>
    </w:p>
    <w:p w14:paraId="4D111E56" w14:textId="459E3B9D" w:rsidR="002820A6" w:rsidRPr="0040621D" w:rsidRDefault="00573B8C" w:rsidP="00573B8C">
      <w:pPr>
        <w:pStyle w:val="Default"/>
        <w:numPr>
          <w:ilvl w:val="0"/>
          <w:numId w:val="8"/>
        </w:numPr>
        <w:rPr>
          <w:b/>
          <w:bCs/>
          <w:color w:val="AA3339"/>
          <w:sz w:val="28"/>
          <w:szCs w:val="28"/>
        </w:rPr>
      </w:pPr>
      <w:r w:rsidRPr="0040621D">
        <w:rPr>
          <w:b/>
          <w:bCs/>
          <w:color w:val="AA3339"/>
          <w:sz w:val="28"/>
          <w:szCs w:val="28"/>
        </w:rPr>
        <w:t xml:space="preserve">Bénévolat et migration : </w:t>
      </w:r>
      <w:r w:rsidR="00A627B5" w:rsidRPr="0040621D">
        <w:rPr>
          <w:b/>
          <w:bCs/>
          <w:color w:val="AA3339"/>
          <w:sz w:val="28"/>
          <w:szCs w:val="28"/>
        </w:rPr>
        <w:t>Q</w:t>
      </w:r>
      <w:r w:rsidRPr="0040621D">
        <w:rPr>
          <w:b/>
          <w:bCs/>
          <w:color w:val="AA3339"/>
          <w:sz w:val="28"/>
          <w:szCs w:val="28"/>
        </w:rPr>
        <w:t>uelle est ma relation à l’autre ?</w:t>
      </w:r>
    </w:p>
    <w:p w14:paraId="24C59E23" w14:textId="77777777" w:rsidR="008C391A" w:rsidRPr="00A32FDA" w:rsidRDefault="008C391A" w:rsidP="00C61314">
      <w:pPr>
        <w:pStyle w:val="Default"/>
        <w:rPr>
          <w:color w:val="auto"/>
        </w:rPr>
      </w:pPr>
    </w:p>
    <w:tbl>
      <w:tblPr>
        <w:tblStyle w:val="Grilledutableau"/>
        <w:tblW w:w="8720" w:type="dxa"/>
        <w:tblBorders>
          <w:insideV w:val="none" w:sz="0" w:space="0" w:color="auto"/>
        </w:tblBorders>
        <w:tblLayout w:type="fixed"/>
        <w:tblCellMar>
          <w:left w:w="0" w:type="dxa"/>
          <w:right w:w="0" w:type="dxa"/>
        </w:tblCellMar>
        <w:tblLook w:val="04A0" w:firstRow="1" w:lastRow="0" w:firstColumn="1" w:lastColumn="0" w:noHBand="0" w:noVBand="1"/>
      </w:tblPr>
      <w:tblGrid>
        <w:gridCol w:w="4258"/>
        <w:gridCol w:w="4462"/>
      </w:tblGrid>
      <w:tr w:rsidR="00543DC4" w:rsidRPr="00A32FDA" w14:paraId="451169B9" w14:textId="77777777" w:rsidTr="00AD0722">
        <w:trPr>
          <w:cantSplit/>
          <w:trHeight w:hRule="exact" w:val="2730"/>
        </w:trPr>
        <w:tc>
          <w:tcPr>
            <w:tcW w:w="4258" w:type="dxa"/>
          </w:tcPr>
          <w:p w14:paraId="4C5076D6" w14:textId="789E0C0F" w:rsidR="00543DC4" w:rsidRPr="00A32FDA" w:rsidRDefault="00573B8C" w:rsidP="00C61314">
            <w:pPr>
              <w:spacing w:before="100" w:beforeAutospacing="1" w:after="100" w:afterAutospacing="1"/>
              <w:rPr>
                <w:rFonts w:ascii="Arial" w:hAnsi="Arial" w:cs="Arial"/>
                <w:b/>
                <w:bCs/>
              </w:rPr>
            </w:pPr>
            <w:r w:rsidRPr="00A32FDA">
              <w:rPr>
                <w:rFonts w:ascii="Arial" w:hAnsi="Arial" w:cs="Arial"/>
                <w:b/>
                <w:bCs/>
                <w:noProof/>
                <w:lang w:val="fr-FR"/>
              </w:rPr>
              <w:drawing>
                <wp:inline distT="0" distB="0" distL="0" distR="0" wp14:anchorId="62418EE9" wp14:editId="08147D67">
                  <wp:extent cx="2700655" cy="1720215"/>
                  <wp:effectExtent l="0" t="0" r="444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2 Interculturalité.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0655" cy="1720215"/>
                          </a:xfrm>
                          <a:prstGeom prst="rect">
                            <a:avLst/>
                          </a:prstGeom>
                        </pic:spPr>
                      </pic:pic>
                    </a:graphicData>
                  </a:graphic>
                </wp:inline>
              </w:drawing>
            </w:r>
          </w:p>
        </w:tc>
        <w:tc>
          <w:tcPr>
            <w:tcW w:w="4462" w:type="dxa"/>
          </w:tcPr>
          <w:p w14:paraId="45EBCC94" w14:textId="77777777" w:rsidR="00543DC4" w:rsidRPr="00A32FDA" w:rsidRDefault="00543DC4" w:rsidP="00C61314">
            <w:pPr>
              <w:ind w:left="142"/>
              <w:rPr>
                <w:rFonts w:ascii="Arial" w:hAnsi="Arial" w:cs="Arial"/>
                <w:b/>
                <w:bCs/>
              </w:rPr>
            </w:pPr>
          </w:p>
          <w:p w14:paraId="021425A2" w14:textId="77777777" w:rsidR="00543DC4" w:rsidRPr="00A32FDA" w:rsidRDefault="00543DC4" w:rsidP="00C61314">
            <w:pPr>
              <w:ind w:left="142"/>
              <w:rPr>
                <w:rFonts w:ascii="Arial" w:hAnsi="Arial" w:cs="Arial"/>
                <w:b/>
                <w:bCs/>
              </w:rPr>
            </w:pPr>
          </w:p>
          <w:p w14:paraId="59F45F7D" w14:textId="1843CCBA" w:rsidR="00E86019" w:rsidRPr="00A32FDA" w:rsidRDefault="00A627B5" w:rsidP="00C61314">
            <w:pPr>
              <w:pStyle w:val="Default"/>
              <w:ind w:left="142"/>
              <w:rPr>
                <w:b/>
                <w:bCs/>
                <w:color w:val="auto"/>
              </w:rPr>
            </w:pPr>
            <w:r>
              <w:rPr>
                <w:b/>
                <w:bCs/>
                <w:color w:val="auto"/>
              </w:rPr>
              <w:t>Jeudi</w:t>
            </w:r>
            <w:r w:rsidR="00543DC4" w:rsidRPr="00A32FDA">
              <w:rPr>
                <w:b/>
                <w:bCs/>
                <w:color w:val="auto"/>
              </w:rPr>
              <w:t xml:space="preserve"> 7 novembre 20</w:t>
            </w:r>
            <w:r w:rsidR="00BA6F89" w:rsidRPr="00A32FDA">
              <w:rPr>
                <w:b/>
                <w:bCs/>
                <w:color w:val="auto"/>
              </w:rPr>
              <w:t>2</w:t>
            </w:r>
            <w:r w:rsidR="00A0124D" w:rsidRPr="00A32FDA">
              <w:rPr>
                <w:b/>
                <w:bCs/>
                <w:color w:val="auto"/>
              </w:rPr>
              <w:t>4</w:t>
            </w:r>
          </w:p>
          <w:p w14:paraId="0F001BA0" w14:textId="77777777" w:rsidR="00543DC4" w:rsidRPr="00A32FDA" w:rsidRDefault="00543DC4" w:rsidP="00C61314">
            <w:pPr>
              <w:pStyle w:val="Default"/>
              <w:ind w:left="142"/>
              <w:rPr>
                <w:b/>
                <w:bCs/>
                <w:color w:val="auto"/>
              </w:rPr>
            </w:pPr>
            <w:proofErr w:type="gramStart"/>
            <w:r w:rsidRPr="00A32FDA">
              <w:rPr>
                <w:b/>
                <w:bCs/>
                <w:color w:val="auto"/>
              </w:rPr>
              <w:t>de</w:t>
            </w:r>
            <w:proofErr w:type="gramEnd"/>
            <w:r w:rsidRPr="00A32FDA">
              <w:rPr>
                <w:b/>
                <w:bCs/>
                <w:color w:val="auto"/>
              </w:rPr>
              <w:t xml:space="preserve"> 9h à 17h </w:t>
            </w:r>
          </w:p>
          <w:p w14:paraId="1230921C" w14:textId="77777777" w:rsidR="00543DC4" w:rsidRPr="00A32FDA" w:rsidRDefault="00543DC4" w:rsidP="00C61314">
            <w:pPr>
              <w:pStyle w:val="Default"/>
              <w:ind w:left="142"/>
              <w:rPr>
                <w:color w:val="auto"/>
              </w:rPr>
            </w:pPr>
          </w:p>
          <w:p w14:paraId="6C61EC80" w14:textId="77777777" w:rsidR="00E86019" w:rsidRPr="00A32FDA" w:rsidRDefault="00543DC4" w:rsidP="00C61314">
            <w:pPr>
              <w:pStyle w:val="Default"/>
              <w:ind w:left="142"/>
              <w:rPr>
                <w:color w:val="auto"/>
              </w:rPr>
            </w:pPr>
            <w:r w:rsidRPr="00A32FDA">
              <w:rPr>
                <w:color w:val="auto"/>
              </w:rPr>
              <w:t xml:space="preserve">Dans les locaux de Pro </w:t>
            </w:r>
            <w:proofErr w:type="spellStart"/>
            <w:r w:rsidRPr="00A32FDA">
              <w:rPr>
                <w:color w:val="auto"/>
              </w:rPr>
              <w:t>Senectute</w:t>
            </w:r>
            <w:proofErr w:type="spellEnd"/>
            <w:r w:rsidRPr="00A32FDA">
              <w:rPr>
                <w:color w:val="auto"/>
              </w:rPr>
              <w:t xml:space="preserve">, </w:t>
            </w:r>
          </w:p>
          <w:p w14:paraId="03BACA6A" w14:textId="20992281" w:rsidR="00543DC4" w:rsidRPr="00A32FDA" w:rsidRDefault="00A0124D" w:rsidP="00C61314">
            <w:pPr>
              <w:pStyle w:val="Default"/>
              <w:ind w:left="142"/>
              <w:rPr>
                <w:color w:val="auto"/>
              </w:rPr>
            </w:pPr>
            <w:r w:rsidRPr="00A32FDA">
              <w:rPr>
                <w:color w:val="auto"/>
              </w:rPr>
              <w:t>R</w:t>
            </w:r>
            <w:r w:rsidR="00543DC4" w:rsidRPr="00A32FDA">
              <w:rPr>
                <w:color w:val="auto"/>
              </w:rPr>
              <w:t xml:space="preserve">ue du Puits 4 à Delémont </w:t>
            </w:r>
          </w:p>
          <w:p w14:paraId="2FF3E4CE" w14:textId="77777777" w:rsidR="00543DC4" w:rsidRPr="00A32FDA" w:rsidRDefault="00543DC4" w:rsidP="00C61314">
            <w:pPr>
              <w:ind w:left="142"/>
              <w:rPr>
                <w:rFonts w:ascii="Arial" w:hAnsi="Arial" w:cs="Arial"/>
              </w:rPr>
            </w:pPr>
          </w:p>
          <w:p w14:paraId="3A9D7154" w14:textId="77777777" w:rsidR="00543DC4" w:rsidRPr="00A32FDA" w:rsidRDefault="00543DC4" w:rsidP="00C61314">
            <w:pPr>
              <w:shd w:val="clear" w:color="auto" w:fill="FFFFFF"/>
              <w:rPr>
                <w:rFonts w:ascii="Arial" w:hAnsi="Arial" w:cs="Arial"/>
                <w:b/>
                <w:bCs/>
              </w:rPr>
            </w:pPr>
          </w:p>
        </w:tc>
      </w:tr>
    </w:tbl>
    <w:p w14:paraId="4811BF9D" w14:textId="77777777" w:rsidR="008C391A" w:rsidRPr="00A32FDA" w:rsidRDefault="008C391A" w:rsidP="00C61314">
      <w:pPr>
        <w:pStyle w:val="Default"/>
        <w:rPr>
          <w:color w:val="auto"/>
        </w:rPr>
      </w:pPr>
    </w:p>
    <w:p w14:paraId="6BF0C8F8" w14:textId="662A2D99" w:rsidR="00333494" w:rsidRPr="00A32FDA" w:rsidRDefault="008C391A" w:rsidP="005508C4">
      <w:pPr>
        <w:shd w:val="clear" w:color="auto" w:fill="FFFFFF"/>
        <w:spacing w:after="120"/>
        <w:rPr>
          <w:rFonts w:ascii="Arial" w:hAnsi="Arial" w:cs="Arial"/>
          <w:b/>
          <w:color w:val="000000"/>
          <w:lang w:eastAsia="fr-CH"/>
        </w:rPr>
      </w:pPr>
      <w:r w:rsidRPr="00A32FDA">
        <w:rPr>
          <w:rFonts w:ascii="Arial" w:hAnsi="Arial" w:cs="Arial"/>
          <w:b/>
          <w:bCs/>
        </w:rPr>
        <w:t xml:space="preserve">Intervenante </w:t>
      </w:r>
      <w:r w:rsidRPr="00A32FDA">
        <w:rPr>
          <w:rFonts w:ascii="Arial" w:hAnsi="Arial" w:cs="Arial"/>
        </w:rPr>
        <w:t xml:space="preserve">: </w:t>
      </w:r>
      <w:r w:rsidR="00A0124D" w:rsidRPr="00A32FDA">
        <w:rPr>
          <w:rFonts w:ascii="Arial" w:hAnsi="Arial" w:cs="Arial"/>
        </w:rPr>
        <w:t>Natha</w:t>
      </w:r>
      <w:r w:rsidR="00333494" w:rsidRPr="00A32FDA">
        <w:rPr>
          <w:rFonts w:ascii="Arial" w:hAnsi="Arial" w:cs="Arial"/>
        </w:rPr>
        <w:t>l</w:t>
      </w:r>
      <w:r w:rsidR="00A0124D" w:rsidRPr="00A32FDA">
        <w:rPr>
          <w:rFonts w:ascii="Arial" w:hAnsi="Arial" w:cs="Arial"/>
        </w:rPr>
        <w:t xml:space="preserve">ie </w:t>
      </w:r>
      <w:proofErr w:type="spellStart"/>
      <w:r w:rsidR="00A0124D" w:rsidRPr="00A32FDA">
        <w:rPr>
          <w:rFonts w:ascii="Arial" w:hAnsi="Arial" w:cs="Arial"/>
        </w:rPr>
        <w:t>Ljuslin</w:t>
      </w:r>
      <w:proofErr w:type="spellEnd"/>
      <w:r w:rsidR="00A0124D" w:rsidRPr="00A32FDA">
        <w:rPr>
          <w:rFonts w:ascii="Arial" w:hAnsi="Arial" w:cs="Arial"/>
        </w:rPr>
        <w:t xml:space="preserve">, </w:t>
      </w:r>
      <w:r w:rsidR="00573B8C" w:rsidRPr="00A32FDA">
        <w:rPr>
          <w:rFonts w:ascii="Arial" w:hAnsi="Arial" w:cs="Arial"/>
        </w:rPr>
        <w:t>ethnologue, formatrice d’adultes et ancienne responsable du centre neuchâtelois RECIF</w:t>
      </w:r>
    </w:p>
    <w:p w14:paraId="6CD2496C" w14:textId="0DEEE7B3" w:rsidR="00062A53" w:rsidRPr="00A32FDA" w:rsidRDefault="00F65493" w:rsidP="005508C4">
      <w:pPr>
        <w:shd w:val="clear" w:color="auto" w:fill="FFFFFF"/>
        <w:spacing w:after="120"/>
        <w:rPr>
          <w:rFonts w:ascii="Arial" w:hAnsi="Arial" w:cs="Arial"/>
          <w:color w:val="000000"/>
          <w:lang w:eastAsia="fr-CH"/>
        </w:rPr>
      </w:pPr>
      <w:r w:rsidRPr="00A32FDA">
        <w:rPr>
          <w:rFonts w:ascii="Arial" w:hAnsi="Arial" w:cs="Arial"/>
          <w:b/>
          <w:color w:val="000000"/>
          <w:lang w:eastAsia="fr-CH"/>
        </w:rPr>
        <w:t>Prix</w:t>
      </w:r>
      <w:r w:rsidRPr="00A32FDA">
        <w:rPr>
          <w:rFonts w:ascii="Arial" w:hAnsi="Arial" w:cs="Arial"/>
          <w:color w:val="000000"/>
          <w:lang w:eastAsia="fr-CH"/>
        </w:rPr>
        <w:t xml:space="preserve"> : Fr. </w:t>
      </w:r>
      <w:r w:rsidR="00BA6F89" w:rsidRPr="00A32FDA">
        <w:rPr>
          <w:rFonts w:ascii="Arial" w:hAnsi="Arial" w:cs="Arial"/>
          <w:color w:val="000000"/>
          <w:lang w:eastAsia="fr-CH"/>
        </w:rPr>
        <w:t>8</w:t>
      </w:r>
      <w:r w:rsidRPr="00A32FDA">
        <w:rPr>
          <w:rFonts w:ascii="Arial" w:hAnsi="Arial" w:cs="Arial"/>
          <w:color w:val="000000"/>
          <w:lang w:eastAsia="fr-CH"/>
        </w:rPr>
        <w:t xml:space="preserve">0.- / </w:t>
      </w:r>
      <w:r w:rsidR="005E7A50" w:rsidRPr="00A32FDA">
        <w:rPr>
          <w:rFonts w:ascii="Arial" w:hAnsi="Arial" w:cs="Arial"/>
          <w:color w:val="000000"/>
          <w:lang w:eastAsia="fr-CH"/>
        </w:rPr>
        <w:t xml:space="preserve">Fr. </w:t>
      </w:r>
      <w:r w:rsidR="00BA6F89" w:rsidRPr="00A32FDA">
        <w:rPr>
          <w:rFonts w:ascii="Arial" w:hAnsi="Arial" w:cs="Arial"/>
          <w:color w:val="000000"/>
          <w:lang w:eastAsia="fr-CH"/>
        </w:rPr>
        <w:t>50</w:t>
      </w:r>
      <w:r w:rsidRPr="00A32FDA">
        <w:rPr>
          <w:rFonts w:ascii="Arial" w:hAnsi="Arial" w:cs="Arial"/>
          <w:color w:val="000000"/>
          <w:lang w:eastAsia="fr-CH"/>
        </w:rPr>
        <w:t>.- pour les membres de Bénévolat Jura</w:t>
      </w:r>
    </w:p>
    <w:p w14:paraId="13EFA538" w14:textId="3E3CDCB3" w:rsidR="00107798" w:rsidRDefault="00573B8C" w:rsidP="005E6F8D">
      <w:pPr>
        <w:shd w:val="clear" w:color="auto" w:fill="FFFFFF"/>
        <w:spacing w:before="48" w:after="100" w:afterAutospacing="1" w:line="294" w:lineRule="atLeast"/>
        <w:rPr>
          <w:rFonts w:ascii="Arial" w:hAnsi="Arial" w:cs="Arial"/>
        </w:rPr>
      </w:pPr>
      <w:r w:rsidRPr="00A32FDA">
        <w:rPr>
          <w:rFonts w:ascii="Arial" w:hAnsi="Arial" w:cs="Arial"/>
        </w:rPr>
        <w:t>Cette formation s'adresse aux personnes qui côtoient des personnes issues de la migration dans le cadre de leur bénévolat. Elle vise à prendre conscience de notre attitude face à la différence et à l’autre. Nous nous intéresserons aux raisons de la migration ainsi qu'aux obstacles rencontrés et ressources utilisées. Ensuite, par des exercices interactifs et des exemples issus de cas concrets, nous essaierons de repérer nos tendances à sur ou dévaloriser la différence culturelle</w:t>
      </w:r>
      <w:r w:rsidR="00567934">
        <w:rPr>
          <w:rFonts w:ascii="Arial" w:hAnsi="Arial" w:cs="Arial"/>
        </w:rPr>
        <w:t>.</w:t>
      </w:r>
      <w:r w:rsidRPr="00A32FDA">
        <w:rPr>
          <w:rFonts w:ascii="Arial" w:hAnsi="Arial" w:cs="Arial"/>
        </w:rPr>
        <w:t xml:space="preserve"> </w:t>
      </w:r>
      <w:r w:rsidR="00567934">
        <w:rPr>
          <w:rFonts w:ascii="Arial" w:hAnsi="Arial" w:cs="Arial"/>
        </w:rPr>
        <w:t>N</w:t>
      </w:r>
      <w:r w:rsidR="00984E5E">
        <w:rPr>
          <w:rFonts w:ascii="Arial" w:hAnsi="Arial" w:cs="Arial"/>
        </w:rPr>
        <w:t xml:space="preserve">ous </w:t>
      </w:r>
      <w:r w:rsidRPr="00A32FDA">
        <w:rPr>
          <w:rFonts w:ascii="Arial" w:hAnsi="Arial" w:cs="Arial"/>
        </w:rPr>
        <w:t xml:space="preserve">aborderons </w:t>
      </w:r>
      <w:r w:rsidR="00567934">
        <w:rPr>
          <w:rFonts w:ascii="Arial" w:hAnsi="Arial" w:cs="Arial"/>
        </w:rPr>
        <w:t xml:space="preserve">également </w:t>
      </w:r>
      <w:r w:rsidRPr="00A32FDA">
        <w:rPr>
          <w:rFonts w:ascii="Arial" w:hAnsi="Arial" w:cs="Arial"/>
        </w:rPr>
        <w:t xml:space="preserve">les différents styles de communication ainsi que les valeurs </w:t>
      </w:r>
      <w:r w:rsidR="00567934">
        <w:rPr>
          <w:rFonts w:ascii="Arial" w:hAnsi="Arial" w:cs="Arial"/>
        </w:rPr>
        <w:t>qui s’y rattachent</w:t>
      </w:r>
      <w:r w:rsidRPr="00A32FDA">
        <w:rPr>
          <w:rFonts w:ascii="Arial" w:hAnsi="Arial" w:cs="Arial"/>
        </w:rPr>
        <w:t>. Nous tenterons tout au long de la journée de faire le lien avec des concepts</w:t>
      </w:r>
      <w:r w:rsidR="00567934">
        <w:rPr>
          <w:rFonts w:ascii="Arial" w:hAnsi="Arial" w:cs="Arial"/>
        </w:rPr>
        <w:t>-clés</w:t>
      </w:r>
      <w:r w:rsidRPr="00A32FDA">
        <w:rPr>
          <w:rFonts w:ascii="Arial" w:hAnsi="Arial" w:cs="Arial"/>
        </w:rPr>
        <w:t xml:space="preserve"> tels que l’intégration, l’assimilation et l'ethnocentrisme. </w:t>
      </w:r>
    </w:p>
    <w:p w14:paraId="3DF251A5" w14:textId="77777777" w:rsidR="00DB1015" w:rsidRPr="005E6F8D" w:rsidRDefault="00DB1015" w:rsidP="005E6F8D">
      <w:pPr>
        <w:shd w:val="clear" w:color="auto" w:fill="FFFFFF"/>
        <w:spacing w:before="48" w:after="100" w:afterAutospacing="1" w:line="294" w:lineRule="atLeast"/>
        <w:rPr>
          <w:rFonts w:ascii="Arial" w:hAnsi="Arial" w:cs="Arial"/>
        </w:rPr>
      </w:pPr>
    </w:p>
    <w:p w14:paraId="086A9064" w14:textId="21AEACC4" w:rsidR="00106F12" w:rsidRPr="0040621D" w:rsidRDefault="00106F12" w:rsidP="00106F12">
      <w:pPr>
        <w:pStyle w:val="Paragraphedeliste"/>
        <w:numPr>
          <w:ilvl w:val="0"/>
          <w:numId w:val="8"/>
        </w:numPr>
        <w:shd w:val="clear" w:color="auto" w:fill="FFFFFF"/>
        <w:spacing w:before="48" w:after="48"/>
        <w:outlineLvl w:val="1"/>
        <w:rPr>
          <w:rFonts w:ascii="Arial" w:hAnsi="Arial" w:cs="Arial"/>
          <w:b/>
          <w:bCs/>
          <w:color w:val="AA3339"/>
          <w:sz w:val="28"/>
          <w:szCs w:val="28"/>
          <w:lang w:eastAsia="fr-CH"/>
        </w:rPr>
      </w:pPr>
      <w:r w:rsidRPr="0040621D">
        <w:rPr>
          <w:rFonts w:ascii="Arial" w:hAnsi="Arial" w:cs="Arial"/>
          <w:b/>
          <w:bCs/>
          <w:color w:val="AA3339"/>
          <w:sz w:val="28"/>
          <w:szCs w:val="28"/>
          <w:lang w:eastAsia="fr-CH"/>
        </w:rPr>
        <w:lastRenderedPageBreak/>
        <w:t>La communication non verbale</w:t>
      </w:r>
    </w:p>
    <w:p w14:paraId="4526ADD9" w14:textId="77777777" w:rsidR="00062A53" w:rsidRPr="00CB031F" w:rsidRDefault="00062A53" w:rsidP="00062A53">
      <w:pPr>
        <w:pStyle w:val="Paragraphedeliste"/>
        <w:shd w:val="clear" w:color="auto" w:fill="FFFFFF"/>
        <w:spacing w:before="48" w:after="48"/>
        <w:outlineLvl w:val="1"/>
        <w:rPr>
          <w:rFonts w:ascii="Arial" w:hAnsi="Arial" w:cs="Arial"/>
          <w:b/>
          <w:bCs/>
          <w:color w:val="FFA3AF"/>
          <w:sz w:val="28"/>
          <w:szCs w:val="28"/>
          <w:lang w:eastAsia="fr-CH"/>
        </w:rPr>
      </w:pPr>
    </w:p>
    <w:tbl>
      <w:tblPr>
        <w:tblStyle w:val="Grilledutableau"/>
        <w:tblW w:w="8720" w:type="dxa"/>
        <w:tblBorders>
          <w:insideV w:val="none" w:sz="0" w:space="0" w:color="auto"/>
        </w:tblBorders>
        <w:tblLayout w:type="fixed"/>
        <w:tblCellMar>
          <w:left w:w="0" w:type="dxa"/>
          <w:right w:w="0" w:type="dxa"/>
        </w:tblCellMar>
        <w:tblLook w:val="04A0" w:firstRow="1" w:lastRow="0" w:firstColumn="1" w:lastColumn="0" w:noHBand="0" w:noVBand="1"/>
      </w:tblPr>
      <w:tblGrid>
        <w:gridCol w:w="4258"/>
        <w:gridCol w:w="4462"/>
      </w:tblGrid>
      <w:tr w:rsidR="00106F12" w:rsidRPr="00A32FDA" w14:paraId="68C07583" w14:textId="77777777" w:rsidTr="00C83207">
        <w:trPr>
          <w:cantSplit/>
          <w:trHeight w:hRule="exact" w:val="2730"/>
        </w:trPr>
        <w:tc>
          <w:tcPr>
            <w:tcW w:w="4258" w:type="dxa"/>
          </w:tcPr>
          <w:p w14:paraId="1779A99F" w14:textId="7A28BB0D" w:rsidR="00106F12" w:rsidRPr="00A32FDA" w:rsidRDefault="00397CCF" w:rsidP="00C83207">
            <w:pPr>
              <w:spacing w:before="100" w:beforeAutospacing="1" w:after="100" w:afterAutospacing="1"/>
              <w:rPr>
                <w:rFonts w:ascii="Arial" w:hAnsi="Arial" w:cs="Arial"/>
                <w:b/>
                <w:bCs/>
              </w:rPr>
            </w:pPr>
            <w:r>
              <w:rPr>
                <w:rFonts w:ascii="Arial" w:hAnsi="Arial" w:cs="Arial"/>
                <w:b/>
                <w:bCs/>
                <w:noProof/>
              </w:rPr>
              <w:drawing>
                <wp:inline distT="0" distB="0" distL="0" distR="0" wp14:anchorId="079CD6B1" wp14:editId="037D3B0B">
                  <wp:extent cx="2600325" cy="1733550"/>
                  <wp:effectExtent l="0" t="0" r="3175" b="6350"/>
                  <wp:docPr id="9" name="Image 9" descr="Une image contenant habits, personn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habits, personne, dessin humoristi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00325" cy="1733550"/>
                          </a:xfrm>
                          <a:prstGeom prst="rect">
                            <a:avLst/>
                          </a:prstGeom>
                        </pic:spPr>
                      </pic:pic>
                    </a:graphicData>
                  </a:graphic>
                </wp:inline>
              </w:drawing>
            </w:r>
          </w:p>
        </w:tc>
        <w:tc>
          <w:tcPr>
            <w:tcW w:w="4462" w:type="dxa"/>
          </w:tcPr>
          <w:p w14:paraId="316CF77A" w14:textId="77777777" w:rsidR="00106F12" w:rsidRPr="00A32FDA" w:rsidRDefault="00106F12" w:rsidP="00C83207">
            <w:pPr>
              <w:ind w:left="142"/>
              <w:rPr>
                <w:rFonts w:ascii="Arial" w:hAnsi="Arial" w:cs="Arial"/>
                <w:b/>
                <w:bCs/>
              </w:rPr>
            </w:pPr>
          </w:p>
          <w:p w14:paraId="3C5EDE6F" w14:textId="77777777" w:rsidR="00106F12" w:rsidRPr="00A32FDA" w:rsidRDefault="00106F12" w:rsidP="00C83207">
            <w:pPr>
              <w:ind w:left="142"/>
              <w:rPr>
                <w:rFonts w:ascii="Arial" w:hAnsi="Arial" w:cs="Arial"/>
                <w:b/>
                <w:bCs/>
              </w:rPr>
            </w:pPr>
          </w:p>
          <w:p w14:paraId="1E881D5F" w14:textId="76FF6651" w:rsidR="00106F12" w:rsidRPr="00A32FDA" w:rsidRDefault="00A627B5" w:rsidP="00C83207">
            <w:pPr>
              <w:pStyle w:val="Default"/>
              <w:ind w:left="142"/>
              <w:rPr>
                <w:b/>
                <w:bCs/>
                <w:color w:val="auto"/>
              </w:rPr>
            </w:pPr>
            <w:r>
              <w:rPr>
                <w:b/>
                <w:bCs/>
                <w:color w:val="auto"/>
              </w:rPr>
              <w:t>Jeudi</w:t>
            </w:r>
            <w:r w:rsidR="00106F12" w:rsidRPr="00A32FDA">
              <w:rPr>
                <w:b/>
                <w:bCs/>
                <w:color w:val="auto"/>
              </w:rPr>
              <w:t xml:space="preserve"> 5 décembre 2024</w:t>
            </w:r>
          </w:p>
          <w:p w14:paraId="66DB7F34" w14:textId="77777777" w:rsidR="00106F12" w:rsidRPr="00A32FDA" w:rsidRDefault="00106F12" w:rsidP="00C83207">
            <w:pPr>
              <w:pStyle w:val="Default"/>
              <w:ind w:left="142"/>
              <w:rPr>
                <w:b/>
                <w:bCs/>
                <w:color w:val="auto"/>
              </w:rPr>
            </w:pPr>
            <w:proofErr w:type="gramStart"/>
            <w:r w:rsidRPr="00A32FDA">
              <w:rPr>
                <w:b/>
                <w:bCs/>
                <w:color w:val="auto"/>
              </w:rPr>
              <w:t>de</w:t>
            </w:r>
            <w:proofErr w:type="gramEnd"/>
            <w:r w:rsidRPr="00A32FDA">
              <w:rPr>
                <w:b/>
                <w:bCs/>
                <w:color w:val="auto"/>
              </w:rPr>
              <w:t xml:space="preserve"> 9h à 17h </w:t>
            </w:r>
          </w:p>
          <w:p w14:paraId="0DABE8DA" w14:textId="77777777" w:rsidR="00106F12" w:rsidRPr="00A32FDA" w:rsidRDefault="00106F12" w:rsidP="00C83207">
            <w:pPr>
              <w:pStyle w:val="Default"/>
              <w:ind w:left="142"/>
              <w:rPr>
                <w:color w:val="auto"/>
              </w:rPr>
            </w:pPr>
          </w:p>
          <w:p w14:paraId="1710A972" w14:textId="77777777" w:rsidR="00106F12" w:rsidRPr="00A32FDA" w:rsidRDefault="00106F12" w:rsidP="00C83207">
            <w:pPr>
              <w:pStyle w:val="Default"/>
              <w:ind w:left="142"/>
              <w:rPr>
                <w:color w:val="auto"/>
              </w:rPr>
            </w:pPr>
            <w:r w:rsidRPr="00A32FDA">
              <w:rPr>
                <w:color w:val="auto"/>
              </w:rPr>
              <w:t xml:space="preserve">Dans les locaux de Pro </w:t>
            </w:r>
            <w:proofErr w:type="spellStart"/>
            <w:r w:rsidRPr="00A32FDA">
              <w:rPr>
                <w:color w:val="auto"/>
              </w:rPr>
              <w:t>Senectute</w:t>
            </w:r>
            <w:proofErr w:type="spellEnd"/>
            <w:r w:rsidRPr="00A32FDA">
              <w:rPr>
                <w:color w:val="auto"/>
              </w:rPr>
              <w:t xml:space="preserve">, </w:t>
            </w:r>
          </w:p>
          <w:p w14:paraId="7541415E" w14:textId="77777777" w:rsidR="00106F12" w:rsidRPr="00A32FDA" w:rsidRDefault="00106F12" w:rsidP="00C83207">
            <w:pPr>
              <w:pStyle w:val="Default"/>
              <w:ind w:left="142"/>
              <w:rPr>
                <w:color w:val="auto"/>
              </w:rPr>
            </w:pPr>
            <w:r w:rsidRPr="00A32FDA">
              <w:rPr>
                <w:color w:val="auto"/>
              </w:rPr>
              <w:t xml:space="preserve">Rue du Puits 4 à Delémont </w:t>
            </w:r>
          </w:p>
          <w:p w14:paraId="6375B3E0" w14:textId="77777777" w:rsidR="00106F12" w:rsidRPr="00A32FDA" w:rsidRDefault="00106F12" w:rsidP="00C83207">
            <w:pPr>
              <w:ind w:left="142"/>
              <w:rPr>
                <w:rFonts w:ascii="Arial" w:hAnsi="Arial" w:cs="Arial"/>
              </w:rPr>
            </w:pPr>
          </w:p>
          <w:p w14:paraId="3582749D" w14:textId="77777777" w:rsidR="00106F12" w:rsidRPr="00A32FDA" w:rsidRDefault="00106F12" w:rsidP="00C83207">
            <w:pPr>
              <w:shd w:val="clear" w:color="auto" w:fill="FFFFFF"/>
              <w:rPr>
                <w:rFonts w:ascii="Arial" w:hAnsi="Arial" w:cs="Arial"/>
                <w:b/>
                <w:bCs/>
              </w:rPr>
            </w:pPr>
          </w:p>
        </w:tc>
      </w:tr>
    </w:tbl>
    <w:p w14:paraId="4062652F" w14:textId="77777777" w:rsidR="005508C4" w:rsidRDefault="005508C4" w:rsidP="005508C4">
      <w:pPr>
        <w:shd w:val="clear" w:color="auto" w:fill="FFFFFF"/>
        <w:spacing w:after="120"/>
        <w:jc w:val="both"/>
        <w:rPr>
          <w:rFonts w:ascii="Arial" w:hAnsi="Arial" w:cs="Arial"/>
          <w:color w:val="000000"/>
          <w:sz w:val="30"/>
          <w:szCs w:val="30"/>
          <w:lang w:eastAsia="fr-CH"/>
        </w:rPr>
      </w:pPr>
    </w:p>
    <w:p w14:paraId="45F62D1D" w14:textId="1BA5BD78" w:rsidR="00106F12" w:rsidRPr="00A32FDA" w:rsidRDefault="00106F12" w:rsidP="005508C4">
      <w:pPr>
        <w:shd w:val="clear" w:color="auto" w:fill="FFFFFF"/>
        <w:spacing w:after="120"/>
        <w:jc w:val="both"/>
        <w:rPr>
          <w:rFonts w:ascii="Arial" w:hAnsi="Arial" w:cs="Arial"/>
          <w:color w:val="000000"/>
          <w:lang w:eastAsia="fr-CH"/>
        </w:rPr>
      </w:pPr>
      <w:r w:rsidRPr="00062A53">
        <w:rPr>
          <w:rFonts w:ascii="Arial" w:hAnsi="Arial" w:cs="Arial"/>
          <w:b/>
          <w:bCs/>
          <w:color w:val="000000"/>
          <w:lang w:eastAsia="fr-CH"/>
        </w:rPr>
        <w:t>Intervenante :</w:t>
      </w:r>
      <w:r w:rsidRPr="00A32FDA">
        <w:rPr>
          <w:rFonts w:ascii="Arial" w:hAnsi="Arial" w:cs="Arial"/>
          <w:color w:val="000000"/>
          <w:lang w:eastAsia="fr-CH"/>
        </w:rPr>
        <w:t xml:space="preserve"> </w:t>
      </w:r>
      <w:r w:rsidRPr="00A0124D">
        <w:rPr>
          <w:rFonts w:ascii="Arial" w:hAnsi="Arial" w:cs="Arial"/>
        </w:rPr>
        <w:t xml:space="preserve">Dominique </w:t>
      </w:r>
      <w:proofErr w:type="spellStart"/>
      <w:r w:rsidRPr="00A0124D">
        <w:rPr>
          <w:rFonts w:ascii="Arial" w:hAnsi="Arial" w:cs="Arial"/>
        </w:rPr>
        <w:t>Wohlhauser</w:t>
      </w:r>
      <w:proofErr w:type="spellEnd"/>
      <w:r w:rsidRPr="00A0124D">
        <w:rPr>
          <w:rFonts w:ascii="Arial" w:hAnsi="Arial" w:cs="Arial"/>
        </w:rPr>
        <w:t xml:space="preserve">, psychologue FSP - </w:t>
      </w:r>
      <w:proofErr w:type="spellStart"/>
      <w:r w:rsidRPr="00A0124D">
        <w:rPr>
          <w:rFonts w:ascii="Arial" w:hAnsi="Arial" w:cs="Arial"/>
        </w:rPr>
        <w:t>psychothérapeute</w:t>
      </w:r>
      <w:proofErr w:type="spellEnd"/>
      <w:r w:rsidRPr="00A0124D">
        <w:rPr>
          <w:rFonts w:ascii="Arial" w:hAnsi="Arial" w:cs="Arial"/>
        </w:rPr>
        <w:t xml:space="preserve"> ASP, formatrice avec brevet </w:t>
      </w:r>
      <w:proofErr w:type="spellStart"/>
      <w:r w:rsidRPr="00A0124D">
        <w:rPr>
          <w:rFonts w:ascii="Arial" w:hAnsi="Arial" w:cs="Arial"/>
        </w:rPr>
        <w:t>fédéral</w:t>
      </w:r>
      <w:proofErr w:type="spellEnd"/>
    </w:p>
    <w:p w14:paraId="714BEA29" w14:textId="086314E5" w:rsidR="00062A53" w:rsidRPr="00A32FDA" w:rsidRDefault="00106F12" w:rsidP="005508C4">
      <w:pPr>
        <w:shd w:val="clear" w:color="auto" w:fill="FFFFFF"/>
        <w:spacing w:after="120"/>
        <w:rPr>
          <w:rFonts w:ascii="Arial" w:hAnsi="Arial" w:cs="Arial"/>
          <w:color w:val="000000"/>
          <w:lang w:eastAsia="fr-CH"/>
        </w:rPr>
      </w:pPr>
      <w:r w:rsidRPr="00A32FDA">
        <w:rPr>
          <w:rFonts w:ascii="Arial" w:hAnsi="Arial" w:cs="Arial"/>
          <w:b/>
          <w:color w:val="000000"/>
          <w:lang w:eastAsia="fr-CH"/>
        </w:rPr>
        <w:t>Prix</w:t>
      </w:r>
      <w:r w:rsidRPr="00A32FDA">
        <w:rPr>
          <w:rFonts w:ascii="Arial" w:hAnsi="Arial" w:cs="Arial"/>
          <w:color w:val="000000"/>
          <w:lang w:eastAsia="fr-CH"/>
        </w:rPr>
        <w:t> : Fr. 80.- / Fr. 50.- pour les membres de Bénévolat Jura</w:t>
      </w:r>
    </w:p>
    <w:p w14:paraId="39DAFC88" w14:textId="77777777" w:rsidR="00106F12" w:rsidRPr="00A32FDA" w:rsidRDefault="00106F12" w:rsidP="00106F12">
      <w:pPr>
        <w:shd w:val="clear" w:color="auto" w:fill="FFFFFF"/>
        <w:spacing w:before="48" w:after="48" w:line="294" w:lineRule="atLeast"/>
        <w:jc w:val="both"/>
        <w:rPr>
          <w:rFonts w:ascii="Arial" w:hAnsi="Arial" w:cs="Arial"/>
          <w:color w:val="000000"/>
          <w:lang w:eastAsia="fr-CH"/>
        </w:rPr>
      </w:pPr>
      <w:r w:rsidRPr="00A32FDA">
        <w:rPr>
          <w:rFonts w:ascii="Arial" w:hAnsi="Arial" w:cs="Arial"/>
          <w:color w:val="000000"/>
          <w:lang w:eastAsia="fr-CH"/>
        </w:rPr>
        <w:t xml:space="preserve">Le lien à l’autre, nous le mettons à l’épreuve par la parole mais également par les gestes, on parle alors de communication non verbale. </w:t>
      </w:r>
    </w:p>
    <w:p w14:paraId="2116B903" w14:textId="77777777" w:rsidR="00106F12" w:rsidRPr="00A32FDA" w:rsidRDefault="00106F12" w:rsidP="00106F12">
      <w:pPr>
        <w:pStyle w:val="Paragraphedeliste"/>
        <w:numPr>
          <w:ilvl w:val="0"/>
          <w:numId w:val="5"/>
        </w:numPr>
        <w:shd w:val="clear" w:color="auto" w:fill="FFFFFF"/>
        <w:spacing w:before="48" w:after="48" w:line="294" w:lineRule="atLeast"/>
        <w:jc w:val="both"/>
        <w:rPr>
          <w:rFonts w:ascii="Arial" w:hAnsi="Arial" w:cs="Arial"/>
          <w:color w:val="000000"/>
          <w:sz w:val="24"/>
          <w:szCs w:val="24"/>
          <w:lang w:eastAsia="fr-CH"/>
        </w:rPr>
      </w:pPr>
      <w:r w:rsidRPr="00A32FDA">
        <w:rPr>
          <w:rFonts w:ascii="Arial" w:hAnsi="Arial" w:cs="Arial"/>
          <w:color w:val="000000"/>
          <w:sz w:val="24"/>
          <w:szCs w:val="24"/>
          <w:lang w:eastAsia="fr-CH"/>
        </w:rPr>
        <w:t>Mais comment cet échange dynamique de pensées, d’affects, d’émotions se traduit-il dans la relation ?</w:t>
      </w:r>
    </w:p>
    <w:p w14:paraId="7FC46620" w14:textId="77777777" w:rsidR="00106F12" w:rsidRPr="00A32FDA" w:rsidRDefault="00106F12" w:rsidP="00106F12">
      <w:pPr>
        <w:pStyle w:val="Paragraphedeliste"/>
        <w:numPr>
          <w:ilvl w:val="0"/>
          <w:numId w:val="5"/>
        </w:numPr>
        <w:shd w:val="clear" w:color="auto" w:fill="FFFFFF"/>
        <w:spacing w:before="48" w:after="48" w:line="294" w:lineRule="atLeast"/>
        <w:jc w:val="both"/>
        <w:rPr>
          <w:rFonts w:ascii="Arial" w:hAnsi="Arial" w:cs="Arial"/>
          <w:color w:val="000000"/>
          <w:sz w:val="24"/>
          <w:szCs w:val="24"/>
          <w:lang w:eastAsia="fr-CH"/>
        </w:rPr>
      </w:pPr>
      <w:r w:rsidRPr="00A32FDA">
        <w:rPr>
          <w:rFonts w:ascii="Arial" w:hAnsi="Arial" w:cs="Arial"/>
          <w:color w:val="000000"/>
          <w:sz w:val="24"/>
          <w:szCs w:val="24"/>
          <w:lang w:eastAsia="fr-CH"/>
        </w:rPr>
        <w:t>Comment prendre conscience de cette forme de communication essentielle ?</w:t>
      </w:r>
    </w:p>
    <w:p w14:paraId="2C8EE91D" w14:textId="77777777" w:rsidR="00106F12" w:rsidRPr="00A32FDA" w:rsidRDefault="00106F12" w:rsidP="00106F12">
      <w:pPr>
        <w:pStyle w:val="Paragraphedeliste"/>
        <w:numPr>
          <w:ilvl w:val="0"/>
          <w:numId w:val="5"/>
        </w:numPr>
        <w:shd w:val="clear" w:color="auto" w:fill="FFFFFF"/>
        <w:spacing w:before="48" w:after="48" w:line="294" w:lineRule="atLeast"/>
        <w:jc w:val="both"/>
        <w:rPr>
          <w:rFonts w:ascii="Arial" w:hAnsi="Arial" w:cs="Arial"/>
          <w:color w:val="000000"/>
          <w:sz w:val="24"/>
          <w:szCs w:val="24"/>
          <w:lang w:eastAsia="fr-CH"/>
        </w:rPr>
      </w:pPr>
      <w:r w:rsidRPr="00A32FDA">
        <w:rPr>
          <w:rFonts w:ascii="Arial" w:hAnsi="Arial" w:cs="Arial"/>
          <w:color w:val="000000"/>
          <w:sz w:val="24"/>
          <w:szCs w:val="24"/>
          <w:lang w:eastAsia="fr-CH"/>
        </w:rPr>
        <w:t>Comment, en tant que bénévole, je peux repérer des indices qui vont m’indiquer que la pensée, la parole, peut être altérée ?</w:t>
      </w:r>
    </w:p>
    <w:p w14:paraId="0191D162" w14:textId="77777777" w:rsidR="00106F12" w:rsidRPr="00A32FDA" w:rsidRDefault="00106F12" w:rsidP="00106F12">
      <w:pPr>
        <w:shd w:val="clear" w:color="auto" w:fill="FFFFFF"/>
        <w:spacing w:before="48" w:after="48" w:line="294" w:lineRule="atLeast"/>
        <w:jc w:val="both"/>
        <w:rPr>
          <w:rFonts w:ascii="Arial" w:hAnsi="Arial" w:cs="Arial"/>
          <w:color w:val="000000"/>
          <w:lang w:eastAsia="fr-CH"/>
        </w:rPr>
      </w:pPr>
      <w:r w:rsidRPr="00A32FDA">
        <w:rPr>
          <w:rFonts w:ascii="Arial" w:hAnsi="Arial" w:cs="Arial"/>
          <w:color w:val="000000"/>
          <w:lang w:eastAsia="fr-CH"/>
        </w:rPr>
        <w:t>Nous tenterons, au travers de situations concrètes amenées par les participant-e-s, d’en découvrir les résonances.</w:t>
      </w:r>
    </w:p>
    <w:p w14:paraId="7301CEAB" w14:textId="27626731" w:rsidR="00106F12" w:rsidRPr="00A32FDA" w:rsidRDefault="00106F12" w:rsidP="00C61314">
      <w:pPr>
        <w:shd w:val="clear" w:color="auto" w:fill="FFFFFF"/>
        <w:spacing w:before="48" w:after="48"/>
        <w:rPr>
          <w:rFonts w:ascii="Arial" w:hAnsi="Arial" w:cs="Arial"/>
          <w:b/>
          <w:lang w:eastAsia="fr-CH"/>
        </w:rPr>
      </w:pPr>
    </w:p>
    <w:p w14:paraId="7AC85C67" w14:textId="77777777" w:rsidR="00106F12" w:rsidRPr="00A32FDA" w:rsidRDefault="00106F12" w:rsidP="00106F12">
      <w:pPr>
        <w:pBdr>
          <w:bottom w:val="single" w:sz="6" w:space="1" w:color="auto"/>
        </w:pBdr>
        <w:rPr>
          <w:rFonts w:ascii="Arial" w:hAnsi="Arial" w:cs="Arial"/>
        </w:rPr>
      </w:pPr>
    </w:p>
    <w:p w14:paraId="04803EBC" w14:textId="77777777" w:rsidR="00C35B35" w:rsidRPr="00A32FDA" w:rsidRDefault="00C35B35" w:rsidP="00106F12">
      <w:pPr>
        <w:shd w:val="clear" w:color="auto" w:fill="FFFFFF"/>
        <w:spacing w:before="48" w:after="48"/>
        <w:rPr>
          <w:rFonts w:ascii="Arial" w:hAnsi="Arial" w:cs="Arial"/>
          <w:b/>
          <w:color w:val="88000C"/>
          <w:sz w:val="28"/>
          <w:szCs w:val="28"/>
          <w:lang w:eastAsia="fr-CH"/>
        </w:rPr>
      </w:pPr>
    </w:p>
    <w:p w14:paraId="18AD4A30" w14:textId="31AC2653" w:rsidR="00106F12" w:rsidRPr="0040621D" w:rsidRDefault="00106F12" w:rsidP="00106F12">
      <w:pPr>
        <w:pStyle w:val="Paragraphedeliste"/>
        <w:numPr>
          <w:ilvl w:val="0"/>
          <w:numId w:val="8"/>
        </w:numPr>
        <w:shd w:val="clear" w:color="auto" w:fill="FFFFFF"/>
        <w:spacing w:before="48" w:after="48" w:line="240" w:lineRule="auto"/>
        <w:rPr>
          <w:rFonts w:ascii="Arial" w:hAnsi="Arial" w:cs="Arial"/>
          <w:b/>
          <w:color w:val="AA3339"/>
          <w:sz w:val="24"/>
          <w:szCs w:val="24"/>
          <w:lang w:eastAsia="fr-CH"/>
        </w:rPr>
      </w:pPr>
      <w:r w:rsidRPr="0040621D">
        <w:rPr>
          <w:rFonts w:ascii="Arial" w:hAnsi="Arial" w:cs="Arial"/>
          <w:b/>
          <w:color w:val="AA3339"/>
          <w:sz w:val="28"/>
          <w:szCs w:val="28"/>
          <w:lang w:eastAsia="fr-CH"/>
        </w:rPr>
        <w:t xml:space="preserve">Prévention des abus sexuels en milieux associatifs </w:t>
      </w:r>
    </w:p>
    <w:p w14:paraId="7C40A755" w14:textId="5760738B" w:rsidR="00106F12" w:rsidRPr="00A32FDA" w:rsidRDefault="00106F12" w:rsidP="00C61314">
      <w:pPr>
        <w:shd w:val="clear" w:color="auto" w:fill="FFFFFF"/>
        <w:spacing w:before="48" w:after="48"/>
        <w:rPr>
          <w:rFonts w:ascii="Arial" w:hAnsi="Arial" w:cs="Arial"/>
          <w:b/>
          <w:lang w:eastAsia="fr-CH"/>
        </w:rPr>
      </w:pPr>
    </w:p>
    <w:tbl>
      <w:tblPr>
        <w:tblStyle w:val="Grilledutableau"/>
        <w:tblW w:w="8720" w:type="dxa"/>
        <w:tblBorders>
          <w:insideV w:val="none" w:sz="0" w:space="0" w:color="auto"/>
        </w:tblBorders>
        <w:tblLayout w:type="fixed"/>
        <w:tblCellMar>
          <w:left w:w="0" w:type="dxa"/>
          <w:right w:w="0" w:type="dxa"/>
        </w:tblCellMar>
        <w:tblLook w:val="04A0" w:firstRow="1" w:lastRow="0" w:firstColumn="1" w:lastColumn="0" w:noHBand="0" w:noVBand="1"/>
      </w:tblPr>
      <w:tblGrid>
        <w:gridCol w:w="4258"/>
        <w:gridCol w:w="4462"/>
      </w:tblGrid>
      <w:tr w:rsidR="00C60DC9" w:rsidRPr="00A32FDA" w14:paraId="64088C14" w14:textId="77777777" w:rsidTr="00C83207">
        <w:trPr>
          <w:cantSplit/>
          <w:trHeight w:hRule="exact" w:val="2730"/>
        </w:trPr>
        <w:tc>
          <w:tcPr>
            <w:tcW w:w="4258" w:type="dxa"/>
          </w:tcPr>
          <w:p w14:paraId="7A0CE6C0" w14:textId="18FD5B73" w:rsidR="00C60DC9" w:rsidRPr="00A32FDA" w:rsidRDefault="00397CCF" w:rsidP="00C83207">
            <w:pPr>
              <w:spacing w:before="100" w:beforeAutospacing="1" w:after="100" w:afterAutospacing="1"/>
              <w:rPr>
                <w:rFonts w:ascii="Arial" w:hAnsi="Arial" w:cs="Arial"/>
                <w:b/>
                <w:bCs/>
              </w:rPr>
            </w:pPr>
            <w:r>
              <w:rPr>
                <w:rFonts w:ascii="Arial" w:hAnsi="Arial" w:cs="Arial"/>
                <w:b/>
                <w:bCs/>
                <w:noProof/>
              </w:rPr>
              <w:drawing>
                <wp:inline distT="0" distB="0" distL="0" distR="0" wp14:anchorId="4AAA03DF" wp14:editId="6C282170">
                  <wp:extent cx="2600325" cy="1733550"/>
                  <wp:effectExtent l="0" t="0" r="3175" b="6350"/>
                  <wp:docPr id="15" name="Image 15" descr="Une image contenant doigt, ongle, pouce, ma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descr="Une image contenant doigt, ongle, pouce, main&#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0325" cy="1733550"/>
                          </a:xfrm>
                          <a:prstGeom prst="rect">
                            <a:avLst/>
                          </a:prstGeom>
                        </pic:spPr>
                      </pic:pic>
                    </a:graphicData>
                  </a:graphic>
                </wp:inline>
              </w:drawing>
            </w:r>
          </w:p>
        </w:tc>
        <w:tc>
          <w:tcPr>
            <w:tcW w:w="4462" w:type="dxa"/>
          </w:tcPr>
          <w:p w14:paraId="5BFD3F58" w14:textId="77777777" w:rsidR="00C60DC9" w:rsidRPr="00A32FDA" w:rsidRDefault="00C60DC9" w:rsidP="00C83207">
            <w:pPr>
              <w:ind w:left="142"/>
              <w:rPr>
                <w:rFonts w:ascii="Arial" w:hAnsi="Arial" w:cs="Arial"/>
                <w:b/>
                <w:bCs/>
              </w:rPr>
            </w:pPr>
          </w:p>
          <w:p w14:paraId="1D740CE1" w14:textId="77777777" w:rsidR="00C60DC9" w:rsidRPr="00A32FDA" w:rsidRDefault="00C60DC9" w:rsidP="00C83207">
            <w:pPr>
              <w:ind w:left="142"/>
              <w:rPr>
                <w:rFonts w:ascii="Arial" w:hAnsi="Arial" w:cs="Arial"/>
                <w:b/>
                <w:bCs/>
              </w:rPr>
            </w:pPr>
          </w:p>
          <w:p w14:paraId="081EDB86" w14:textId="015F6E10" w:rsidR="00C60DC9" w:rsidRPr="00A32FDA" w:rsidRDefault="00C60DC9" w:rsidP="00C83207">
            <w:pPr>
              <w:pStyle w:val="Default"/>
              <w:ind w:left="142"/>
              <w:rPr>
                <w:b/>
                <w:bCs/>
                <w:color w:val="auto"/>
              </w:rPr>
            </w:pPr>
            <w:r w:rsidRPr="00A627B5">
              <w:rPr>
                <w:b/>
                <w:bCs/>
                <w:color w:val="auto"/>
              </w:rPr>
              <w:t>Mardi</w:t>
            </w:r>
            <w:r w:rsidRPr="00A32FDA">
              <w:rPr>
                <w:b/>
                <w:bCs/>
                <w:color w:val="auto"/>
              </w:rPr>
              <w:t xml:space="preserve"> 10 décembre 2024</w:t>
            </w:r>
          </w:p>
          <w:p w14:paraId="22D8579B" w14:textId="77777777" w:rsidR="00C60DC9" w:rsidRPr="00A32FDA" w:rsidRDefault="00C60DC9" w:rsidP="00C83207">
            <w:pPr>
              <w:pStyle w:val="Default"/>
              <w:ind w:left="142"/>
              <w:rPr>
                <w:b/>
                <w:bCs/>
                <w:color w:val="auto"/>
              </w:rPr>
            </w:pPr>
            <w:proofErr w:type="gramStart"/>
            <w:r w:rsidRPr="00A32FDA">
              <w:rPr>
                <w:b/>
                <w:bCs/>
                <w:color w:val="auto"/>
              </w:rPr>
              <w:t>de</w:t>
            </w:r>
            <w:proofErr w:type="gramEnd"/>
            <w:r w:rsidRPr="00A32FDA">
              <w:rPr>
                <w:b/>
                <w:bCs/>
                <w:color w:val="auto"/>
              </w:rPr>
              <w:t xml:space="preserve"> 9h à 17h </w:t>
            </w:r>
          </w:p>
          <w:p w14:paraId="60A5AA6D" w14:textId="77777777" w:rsidR="00C60DC9" w:rsidRPr="00A32FDA" w:rsidRDefault="00C60DC9" w:rsidP="00C83207">
            <w:pPr>
              <w:pStyle w:val="Default"/>
              <w:ind w:left="142"/>
              <w:rPr>
                <w:color w:val="auto"/>
              </w:rPr>
            </w:pPr>
          </w:p>
          <w:p w14:paraId="4E87FEA0" w14:textId="77777777" w:rsidR="00C60DC9" w:rsidRPr="00A32FDA" w:rsidRDefault="00C60DC9" w:rsidP="00C83207">
            <w:pPr>
              <w:pStyle w:val="Default"/>
              <w:ind w:left="142"/>
              <w:rPr>
                <w:color w:val="auto"/>
              </w:rPr>
            </w:pPr>
            <w:r w:rsidRPr="00A32FDA">
              <w:rPr>
                <w:color w:val="auto"/>
              </w:rPr>
              <w:t xml:space="preserve">Dans les locaux de Pro </w:t>
            </w:r>
            <w:proofErr w:type="spellStart"/>
            <w:r w:rsidRPr="00A32FDA">
              <w:rPr>
                <w:color w:val="auto"/>
              </w:rPr>
              <w:t>Senectute</w:t>
            </w:r>
            <w:proofErr w:type="spellEnd"/>
            <w:r w:rsidRPr="00A32FDA">
              <w:rPr>
                <w:color w:val="auto"/>
              </w:rPr>
              <w:t xml:space="preserve">, </w:t>
            </w:r>
          </w:p>
          <w:p w14:paraId="52401099" w14:textId="77777777" w:rsidR="00C60DC9" w:rsidRPr="00A32FDA" w:rsidRDefault="00C60DC9" w:rsidP="00C83207">
            <w:pPr>
              <w:pStyle w:val="Default"/>
              <w:ind w:left="142"/>
              <w:rPr>
                <w:color w:val="auto"/>
              </w:rPr>
            </w:pPr>
            <w:r w:rsidRPr="00A32FDA">
              <w:rPr>
                <w:color w:val="auto"/>
              </w:rPr>
              <w:t xml:space="preserve">Rue du Puits 4 à Delémont </w:t>
            </w:r>
          </w:p>
          <w:p w14:paraId="7EC99A91" w14:textId="77777777" w:rsidR="00C60DC9" w:rsidRPr="00A32FDA" w:rsidRDefault="00C60DC9" w:rsidP="00C83207">
            <w:pPr>
              <w:ind w:left="142"/>
              <w:rPr>
                <w:rFonts w:ascii="Arial" w:hAnsi="Arial" w:cs="Arial"/>
              </w:rPr>
            </w:pPr>
          </w:p>
          <w:p w14:paraId="173B967A" w14:textId="1D76ACA1" w:rsidR="00C60DC9" w:rsidRPr="00A32FDA" w:rsidRDefault="00C60DC9" w:rsidP="00C83207">
            <w:pPr>
              <w:shd w:val="clear" w:color="auto" w:fill="FFFFFF"/>
              <w:rPr>
                <w:rFonts w:ascii="Arial" w:hAnsi="Arial" w:cs="Arial"/>
                <w:b/>
                <w:bCs/>
              </w:rPr>
            </w:pPr>
          </w:p>
        </w:tc>
      </w:tr>
    </w:tbl>
    <w:p w14:paraId="2A3D8B84" w14:textId="7A5FDE51" w:rsidR="00106F12" w:rsidRPr="00A32FDA" w:rsidRDefault="00106F12" w:rsidP="00C61314">
      <w:pPr>
        <w:shd w:val="clear" w:color="auto" w:fill="FFFFFF"/>
        <w:spacing w:before="48" w:after="48"/>
        <w:rPr>
          <w:rFonts w:ascii="Arial" w:hAnsi="Arial" w:cs="Arial"/>
          <w:b/>
          <w:lang w:eastAsia="fr-CH"/>
        </w:rPr>
      </w:pPr>
    </w:p>
    <w:p w14:paraId="2AAFCDBD" w14:textId="039687CF" w:rsidR="00C60DC9" w:rsidRPr="005E6F8D" w:rsidRDefault="00C60DC9" w:rsidP="005508C4">
      <w:pPr>
        <w:shd w:val="clear" w:color="auto" w:fill="FFFFFF"/>
        <w:spacing w:after="120"/>
        <w:jc w:val="both"/>
        <w:rPr>
          <w:rFonts w:ascii="Arial" w:hAnsi="Arial" w:cs="Arial"/>
          <w:color w:val="000000"/>
          <w:lang w:eastAsia="fr-CH"/>
        </w:rPr>
      </w:pPr>
      <w:r w:rsidRPr="00DB1015">
        <w:rPr>
          <w:rFonts w:ascii="Arial" w:hAnsi="Arial" w:cs="Arial"/>
          <w:b/>
          <w:bCs/>
          <w:color w:val="000000"/>
          <w:lang w:eastAsia="fr-CH"/>
        </w:rPr>
        <w:t>Intervenante :</w:t>
      </w:r>
      <w:r w:rsidRPr="005E6F8D">
        <w:rPr>
          <w:rFonts w:ascii="Arial" w:hAnsi="Arial" w:cs="Arial"/>
          <w:color w:val="000000"/>
          <w:lang w:eastAsia="fr-CH"/>
        </w:rPr>
        <w:t xml:space="preserve"> </w:t>
      </w:r>
      <w:r w:rsidRPr="005E6F8D">
        <w:rPr>
          <w:rFonts w:ascii="Arial" w:hAnsi="Arial" w:cs="Arial"/>
        </w:rPr>
        <w:t xml:space="preserve">Lisa Ancona, </w:t>
      </w:r>
      <w:r w:rsidR="00110F46" w:rsidRPr="005E6F8D">
        <w:rPr>
          <w:rFonts w:ascii="Arial" w:hAnsi="Arial" w:cs="Arial"/>
        </w:rPr>
        <w:t>juriste et spécialiste en prévention</w:t>
      </w:r>
      <w:r w:rsidRPr="005E6F8D">
        <w:rPr>
          <w:rFonts w:ascii="Arial" w:hAnsi="Arial" w:cs="Arial"/>
        </w:rPr>
        <w:t xml:space="preserve"> pour l’association ESPAS</w:t>
      </w:r>
    </w:p>
    <w:p w14:paraId="1441F553" w14:textId="46F4F3E1" w:rsidR="00110F46" w:rsidRPr="00062A53" w:rsidRDefault="00C60DC9" w:rsidP="005508C4">
      <w:pPr>
        <w:shd w:val="clear" w:color="auto" w:fill="FFFFFF"/>
        <w:spacing w:after="120"/>
        <w:rPr>
          <w:rFonts w:ascii="Arial" w:hAnsi="Arial" w:cs="Arial"/>
          <w:color w:val="000000"/>
          <w:lang w:eastAsia="fr-CH"/>
        </w:rPr>
      </w:pPr>
      <w:r w:rsidRPr="005E6F8D">
        <w:rPr>
          <w:rFonts w:ascii="Arial" w:hAnsi="Arial" w:cs="Arial"/>
          <w:b/>
          <w:color w:val="000000"/>
          <w:lang w:eastAsia="fr-CH"/>
        </w:rPr>
        <w:t>Prix</w:t>
      </w:r>
      <w:r w:rsidRPr="005E6F8D">
        <w:rPr>
          <w:rFonts w:ascii="Arial" w:hAnsi="Arial" w:cs="Arial"/>
          <w:color w:val="000000"/>
          <w:lang w:eastAsia="fr-CH"/>
        </w:rPr>
        <w:t> : Fr. 80.- / Fr. 50.- pour les membres de Bénévolat Jura</w:t>
      </w:r>
    </w:p>
    <w:p w14:paraId="6B479DAA" w14:textId="1BAF62E4" w:rsidR="00110F46" w:rsidRPr="005E6F8D" w:rsidRDefault="00110F46" w:rsidP="00C60DC9">
      <w:pPr>
        <w:rPr>
          <w:rFonts w:ascii="Arial" w:hAnsi="Arial" w:cs="Arial"/>
          <w:color w:val="333333"/>
        </w:rPr>
      </w:pPr>
      <w:r w:rsidRPr="005E6F8D">
        <w:rPr>
          <w:rFonts w:ascii="Arial" w:hAnsi="Arial" w:cs="Arial"/>
          <w:color w:val="333333"/>
        </w:rPr>
        <w:lastRenderedPageBreak/>
        <w:t>Cette formation, qui mêle moments théoriques et échanges d’expériences, vise à outiller</w:t>
      </w:r>
      <w:r w:rsidR="005E6F8D" w:rsidRPr="005E6F8D">
        <w:rPr>
          <w:rFonts w:ascii="Arial" w:hAnsi="Arial" w:cs="Arial"/>
          <w:color w:val="333333"/>
        </w:rPr>
        <w:t xml:space="preserve"> et à donner des bases de réflexions aux</w:t>
      </w:r>
      <w:r w:rsidRPr="005E6F8D">
        <w:rPr>
          <w:rFonts w:ascii="Arial" w:hAnsi="Arial" w:cs="Arial"/>
          <w:color w:val="333333"/>
        </w:rPr>
        <w:t xml:space="preserve"> professionnel</w:t>
      </w:r>
      <w:r w:rsidR="006F053D">
        <w:rPr>
          <w:rFonts w:ascii="Arial" w:hAnsi="Arial" w:cs="Arial"/>
          <w:color w:val="333333"/>
        </w:rPr>
        <w:t>-le-</w:t>
      </w:r>
      <w:r w:rsidRPr="005E6F8D">
        <w:rPr>
          <w:rFonts w:ascii="Arial" w:hAnsi="Arial" w:cs="Arial"/>
          <w:color w:val="333333"/>
        </w:rPr>
        <w:t xml:space="preserve">s comme </w:t>
      </w:r>
      <w:r w:rsidR="005E6F8D" w:rsidRPr="005E6F8D">
        <w:rPr>
          <w:rFonts w:ascii="Arial" w:hAnsi="Arial" w:cs="Arial"/>
          <w:color w:val="333333"/>
        </w:rPr>
        <w:t>aux</w:t>
      </w:r>
      <w:r w:rsidRPr="005E6F8D">
        <w:rPr>
          <w:rFonts w:ascii="Arial" w:hAnsi="Arial" w:cs="Arial"/>
          <w:color w:val="333333"/>
        </w:rPr>
        <w:t xml:space="preserve"> responsables bénévoles </w:t>
      </w:r>
      <w:r w:rsidR="005E6F8D" w:rsidRPr="005E6F8D">
        <w:rPr>
          <w:rFonts w:ascii="Arial" w:hAnsi="Arial" w:cs="Arial"/>
          <w:color w:val="333333"/>
        </w:rPr>
        <w:t>pour générer de bonnes pratiques de prévention des abus dans leurs organisations.</w:t>
      </w:r>
    </w:p>
    <w:p w14:paraId="682E6C9A" w14:textId="77777777" w:rsidR="00110F46" w:rsidRPr="005E6F8D" w:rsidRDefault="00110F46" w:rsidP="00C60DC9">
      <w:pPr>
        <w:rPr>
          <w:rFonts w:ascii="Arial" w:hAnsi="Arial" w:cs="Arial"/>
          <w:color w:val="333333"/>
        </w:rPr>
      </w:pPr>
    </w:p>
    <w:p w14:paraId="797FCC13" w14:textId="6356365D" w:rsidR="00C60DC9" w:rsidRPr="005E6F8D" w:rsidRDefault="00C60DC9" w:rsidP="00C60DC9">
      <w:pPr>
        <w:rPr>
          <w:rFonts w:ascii="Arial" w:hAnsi="Arial" w:cs="Arial"/>
          <w:color w:val="333333"/>
        </w:rPr>
      </w:pPr>
      <w:r w:rsidRPr="005E6F8D">
        <w:rPr>
          <w:rFonts w:ascii="Arial" w:hAnsi="Arial" w:cs="Arial"/>
          <w:color w:val="333333"/>
        </w:rPr>
        <w:t>- qu'est-ce qu'un contact adéquat / inadéquat</w:t>
      </w:r>
      <w:r w:rsidR="006F053D">
        <w:rPr>
          <w:rFonts w:ascii="Arial" w:hAnsi="Arial" w:cs="Arial"/>
          <w:color w:val="333333"/>
        </w:rPr>
        <w:t> ?</w:t>
      </w:r>
    </w:p>
    <w:p w14:paraId="36C4E1A0" w14:textId="7E29CBCA" w:rsidR="00C60DC9" w:rsidRPr="005E6F8D" w:rsidRDefault="00C60DC9" w:rsidP="00C60DC9">
      <w:pPr>
        <w:rPr>
          <w:rFonts w:ascii="Arial" w:hAnsi="Arial" w:cs="Arial"/>
          <w:color w:val="333333"/>
        </w:rPr>
      </w:pPr>
      <w:r w:rsidRPr="005E6F8D">
        <w:rPr>
          <w:rFonts w:ascii="Arial" w:hAnsi="Arial" w:cs="Arial"/>
          <w:color w:val="333333"/>
        </w:rPr>
        <w:t>- qu'est-ce qu'un abus sexuel et une infraction à caractère sexuel</w:t>
      </w:r>
      <w:r w:rsidR="006F053D">
        <w:rPr>
          <w:rFonts w:ascii="Arial" w:hAnsi="Arial" w:cs="Arial"/>
          <w:color w:val="333333"/>
        </w:rPr>
        <w:t> ?</w:t>
      </w:r>
    </w:p>
    <w:p w14:paraId="3A10802E" w14:textId="3327AA31" w:rsidR="00C60DC9" w:rsidRPr="005E6F8D" w:rsidRDefault="00C60DC9" w:rsidP="00C60DC9">
      <w:pPr>
        <w:rPr>
          <w:rFonts w:ascii="Arial" w:hAnsi="Arial" w:cs="Arial"/>
          <w:color w:val="333333"/>
        </w:rPr>
      </w:pPr>
      <w:r w:rsidRPr="005E6F8D">
        <w:rPr>
          <w:rFonts w:ascii="Arial" w:hAnsi="Arial" w:cs="Arial"/>
          <w:color w:val="333333"/>
        </w:rPr>
        <w:t>- que dit la loi suisse</w:t>
      </w:r>
      <w:r w:rsidR="006F053D">
        <w:rPr>
          <w:rFonts w:ascii="Arial" w:hAnsi="Arial" w:cs="Arial"/>
          <w:color w:val="333333"/>
        </w:rPr>
        <w:t> ?</w:t>
      </w:r>
    </w:p>
    <w:p w14:paraId="26124260" w14:textId="5C76552B" w:rsidR="00C60DC9" w:rsidRPr="005E6F8D" w:rsidRDefault="00C60DC9" w:rsidP="00C60DC9">
      <w:pPr>
        <w:rPr>
          <w:rFonts w:ascii="Arial" w:hAnsi="Arial" w:cs="Arial"/>
          <w:color w:val="333333"/>
        </w:rPr>
      </w:pPr>
      <w:r w:rsidRPr="005E6F8D">
        <w:rPr>
          <w:rFonts w:ascii="Arial" w:hAnsi="Arial" w:cs="Arial"/>
          <w:color w:val="333333"/>
        </w:rPr>
        <w:t>- que faire si un</w:t>
      </w:r>
      <w:r w:rsidR="006F053D">
        <w:rPr>
          <w:rFonts w:ascii="Arial" w:hAnsi="Arial" w:cs="Arial"/>
          <w:color w:val="333333"/>
        </w:rPr>
        <w:t>-</w:t>
      </w:r>
      <w:r w:rsidRPr="005E6F8D">
        <w:rPr>
          <w:rFonts w:ascii="Arial" w:hAnsi="Arial" w:cs="Arial"/>
          <w:color w:val="333333"/>
        </w:rPr>
        <w:t xml:space="preserve">e </w:t>
      </w:r>
      <w:proofErr w:type="spellStart"/>
      <w:r w:rsidRPr="005E6F8D">
        <w:rPr>
          <w:rFonts w:ascii="Arial" w:hAnsi="Arial" w:cs="Arial"/>
          <w:color w:val="333333"/>
        </w:rPr>
        <w:t>mineur</w:t>
      </w:r>
      <w:r w:rsidR="006F053D">
        <w:rPr>
          <w:rFonts w:ascii="Arial" w:hAnsi="Arial" w:cs="Arial"/>
          <w:color w:val="333333"/>
        </w:rPr>
        <w:t>-</w:t>
      </w:r>
      <w:r w:rsidRPr="005E6F8D">
        <w:rPr>
          <w:rFonts w:ascii="Arial" w:hAnsi="Arial" w:cs="Arial"/>
          <w:color w:val="333333"/>
        </w:rPr>
        <w:t>e</w:t>
      </w:r>
      <w:proofErr w:type="spellEnd"/>
      <w:r w:rsidRPr="005E6F8D">
        <w:rPr>
          <w:rFonts w:ascii="Arial" w:hAnsi="Arial" w:cs="Arial"/>
          <w:color w:val="333333"/>
        </w:rPr>
        <w:t xml:space="preserve"> vient se confier</w:t>
      </w:r>
      <w:r w:rsidR="006F053D">
        <w:rPr>
          <w:rFonts w:ascii="Arial" w:hAnsi="Arial" w:cs="Arial"/>
          <w:color w:val="333333"/>
        </w:rPr>
        <w:t> ?</w:t>
      </w:r>
    </w:p>
    <w:p w14:paraId="2589124D" w14:textId="7641FE87" w:rsidR="00C60DC9" w:rsidRPr="005E6F8D" w:rsidRDefault="00C60DC9" w:rsidP="00C60DC9">
      <w:pPr>
        <w:rPr>
          <w:rFonts w:ascii="Arial" w:hAnsi="Arial" w:cs="Arial"/>
          <w:color w:val="333333"/>
        </w:rPr>
      </w:pPr>
      <w:r w:rsidRPr="005E6F8D">
        <w:rPr>
          <w:rFonts w:ascii="Arial" w:hAnsi="Arial" w:cs="Arial"/>
          <w:color w:val="333333"/>
        </w:rPr>
        <w:t>- comment réagir en cas de soupçon ou d'abus avéré</w:t>
      </w:r>
      <w:r w:rsidR="006F053D">
        <w:rPr>
          <w:rFonts w:ascii="Arial" w:hAnsi="Arial" w:cs="Arial"/>
          <w:color w:val="333333"/>
        </w:rPr>
        <w:t> ?</w:t>
      </w:r>
    </w:p>
    <w:p w14:paraId="168FDB02" w14:textId="77777777" w:rsidR="00C60DC9" w:rsidRPr="005E6F8D" w:rsidRDefault="00C60DC9" w:rsidP="00C60DC9">
      <w:pPr>
        <w:rPr>
          <w:rFonts w:ascii="Arial" w:hAnsi="Arial" w:cs="Arial"/>
          <w:color w:val="333333"/>
        </w:rPr>
      </w:pPr>
    </w:p>
    <w:p w14:paraId="055E1F95" w14:textId="77CA2784" w:rsidR="00C60DC9" w:rsidRDefault="005E6F8D" w:rsidP="00C60DC9">
      <w:pPr>
        <w:pBdr>
          <w:bottom w:val="single" w:sz="6" w:space="1" w:color="auto"/>
        </w:pBdr>
        <w:rPr>
          <w:rFonts w:ascii="Arial" w:hAnsi="Arial" w:cs="Arial"/>
          <w:color w:val="333333"/>
        </w:rPr>
      </w:pPr>
      <w:r w:rsidRPr="005E6F8D">
        <w:rPr>
          <w:rFonts w:ascii="Arial" w:hAnsi="Arial" w:cs="Arial"/>
          <w:color w:val="333333"/>
        </w:rPr>
        <w:t xml:space="preserve">Cette matinée permet de traiter pratiquement comme théoriquement, sans tabou ni dramatisation, le sujet important </w:t>
      </w:r>
      <w:r w:rsidR="006F053D">
        <w:rPr>
          <w:rFonts w:ascii="Arial" w:hAnsi="Arial" w:cs="Arial"/>
          <w:color w:val="333333"/>
        </w:rPr>
        <w:t xml:space="preserve">et </w:t>
      </w:r>
      <w:r w:rsidRPr="005E6F8D">
        <w:rPr>
          <w:rFonts w:ascii="Arial" w:hAnsi="Arial" w:cs="Arial"/>
          <w:color w:val="333333"/>
        </w:rPr>
        <w:t>actuel de la prévention des abus sexuels.</w:t>
      </w:r>
    </w:p>
    <w:p w14:paraId="5DCA4A68" w14:textId="77777777" w:rsidR="005508C4" w:rsidRPr="005E6F8D" w:rsidRDefault="005508C4" w:rsidP="00C60DC9">
      <w:pPr>
        <w:pBdr>
          <w:bottom w:val="single" w:sz="6" w:space="1" w:color="auto"/>
        </w:pBdr>
        <w:rPr>
          <w:rFonts w:ascii="Arial" w:hAnsi="Arial" w:cs="Arial"/>
          <w:color w:val="333333"/>
        </w:rPr>
      </w:pPr>
    </w:p>
    <w:p w14:paraId="68446637" w14:textId="77777777" w:rsidR="005E6F8D" w:rsidRPr="00A32FDA" w:rsidRDefault="005E6F8D" w:rsidP="00C60DC9">
      <w:pPr>
        <w:pBdr>
          <w:bottom w:val="single" w:sz="6" w:space="1" w:color="auto"/>
        </w:pBdr>
        <w:rPr>
          <w:rFonts w:ascii="Arial" w:hAnsi="Arial" w:cs="Arial"/>
        </w:rPr>
      </w:pPr>
    </w:p>
    <w:p w14:paraId="04114B30" w14:textId="77777777" w:rsidR="00C60DC9" w:rsidRPr="00A32FDA" w:rsidRDefault="00C60DC9" w:rsidP="00C60DC9">
      <w:pPr>
        <w:pStyle w:val="Paragraphedeliste"/>
        <w:shd w:val="clear" w:color="auto" w:fill="FFFFFF"/>
        <w:spacing w:before="48" w:after="48" w:line="240" w:lineRule="auto"/>
        <w:rPr>
          <w:rFonts w:ascii="Arial" w:hAnsi="Arial" w:cs="Arial"/>
          <w:b/>
          <w:sz w:val="24"/>
          <w:szCs w:val="24"/>
          <w:lang w:eastAsia="fr-CH"/>
        </w:rPr>
      </w:pPr>
    </w:p>
    <w:p w14:paraId="523162CA" w14:textId="77777777" w:rsidR="00C60DC9" w:rsidRPr="00A32FDA" w:rsidRDefault="00C60DC9" w:rsidP="00C60DC9">
      <w:pPr>
        <w:pStyle w:val="Paragraphedeliste"/>
        <w:shd w:val="clear" w:color="auto" w:fill="FFFFFF"/>
        <w:spacing w:before="48" w:after="48" w:line="240" w:lineRule="auto"/>
        <w:rPr>
          <w:rFonts w:ascii="Arial" w:hAnsi="Arial" w:cs="Arial"/>
          <w:b/>
          <w:sz w:val="24"/>
          <w:szCs w:val="24"/>
          <w:lang w:eastAsia="fr-CH"/>
        </w:rPr>
      </w:pPr>
    </w:p>
    <w:p w14:paraId="607F162D" w14:textId="54468224" w:rsidR="00C60DC9" w:rsidRPr="0040621D" w:rsidRDefault="00C60DC9" w:rsidP="00C60DC9">
      <w:pPr>
        <w:pStyle w:val="Paragraphedeliste"/>
        <w:numPr>
          <w:ilvl w:val="0"/>
          <w:numId w:val="8"/>
        </w:numPr>
        <w:shd w:val="clear" w:color="auto" w:fill="FFFFFF"/>
        <w:spacing w:before="48" w:after="48"/>
        <w:rPr>
          <w:rFonts w:ascii="Arial" w:hAnsi="Arial" w:cs="Arial"/>
          <w:b/>
          <w:color w:val="AA3339"/>
          <w:sz w:val="24"/>
          <w:szCs w:val="24"/>
          <w:lang w:eastAsia="fr-CH"/>
        </w:rPr>
      </w:pPr>
      <w:r w:rsidRPr="0040621D">
        <w:rPr>
          <w:rFonts w:ascii="Arial" w:hAnsi="Arial" w:cs="Arial"/>
          <w:b/>
          <w:color w:val="AA3339"/>
          <w:sz w:val="28"/>
          <w:szCs w:val="28"/>
          <w:lang w:eastAsia="fr-CH"/>
        </w:rPr>
        <w:t xml:space="preserve">Atelier participatif : Bases de gestion de projet </w:t>
      </w:r>
      <w:r w:rsidR="00984E5E" w:rsidRPr="0040621D">
        <w:rPr>
          <w:rFonts w:ascii="Arial" w:hAnsi="Arial" w:cs="Arial"/>
          <w:b/>
          <w:color w:val="AA3339"/>
          <w:sz w:val="28"/>
          <w:szCs w:val="28"/>
          <w:lang w:eastAsia="fr-CH"/>
        </w:rPr>
        <w:t>– comment se lancer dans un projet associatif ?</w:t>
      </w:r>
    </w:p>
    <w:p w14:paraId="0682B1EA" w14:textId="77777777" w:rsidR="00C60DC9" w:rsidRPr="00A32FDA" w:rsidRDefault="00C60DC9" w:rsidP="00C60DC9">
      <w:pPr>
        <w:shd w:val="clear" w:color="auto" w:fill="FFFFFF"/>
        <w:spacing w:before="48" w:after="48"/>
        <w:rPr>
          <w:rFonts w:ascii="Arial" w:hAnsi="Arial" w:cs="Arial"/>
          <w:b/>
          <w:lang w:eastAsia="fr-CH"/>
        </w:rPr>
      </w:pPr>
    </w:p>
    <w:tbl>
      <w:tblPr>
        <w:tblStyle w:val="Grilledutableau"/>
        <w:tblW w:w="8720" w:type="dxa"/>
        <w:tblBorders>
          <w:insideV w:val="none" w:sz="0" w:space="0" w:color="auto"/>
        </w:tblBorders>
        <w:tblLayout w:type="fixed"/>
        <w:tblCellMar>
          <w:left w:w="0" w:type="dxa"/>
          <w:right w:w="0" w:type="dxa"/>
        </w:tblCellMar>
        <w:tblLook w:val="04A0" w:firstRow="1" w:lastRow="0" w:firstColumn="1" w:lastColumn="0" w:noHBand="0" w:noVBand="1"/>
      </w:tblPr>
      <w:tblGrid>
        <w:gridCol w:w="4258"/>
        <w:gridCol w:w="4462"/>
      </w:tblGrid>
      <w:tr w:rsidR="00C60DC9" w:rsidRPr="00A32FDA" w14:paraId="2C026971" w14:textId="77777777" w:rsidTr="00C83207">
        <w:trPr>
          <w:cantSplit/>
          <w:trHeight w:hRule="exact" w:val="2730"/>
        </w:trPr>
        <w:tc>
          <w:tcPr>
            <w:tcW w:w="4258" w:type="dxa"/>
          </w:tcPr>
          <w:p w14:paraId="5EF01142" w14:textId="02C74B5A" w:rsidR="00C60DC9" w:rsidRPr="00A32FDA" w:rsidRDefault="00C60DC9" w:rsidP="00C83207">
            <w:pPr>
              <w:spacing w:before="100" w:beforeAutospacing="1" w:after="100" w:afterAutospacing="1"/>
              <w:rPr>
                <w:rFonts w:ascii="Arial" w:hAnsi="Arial" w:cs="Arial"/>
                <w:b/>
                <w:bCs/>
              </w:rPr>
            </w:pPr>
            <w:r w:rsidRPr="00A32FDA">
              <w:rPr>
                <w:rFonts w:ascii="Arial" w:hAnsi="Arial" w:cs="Arial"/>
              </w:rPr>
              <w:fldChar w:fldCharType="begin"/>
            </w:r>
            <w:r w:rsidR="00180418">
              <w:rPr>
                <w:rFonts w:ascii="Arial" w:hAnsi="Arial" w:cs="Arial"/>
              </w:rPr>
              <w:instrText xml:space="preserve"> INCLUDEPICTURE "C:\\Users\\noemiemercay\\Library\\Group Containers\\UBF8T346G9.ms\\WebArchiveCopyPasteTempFiles\\com.microsoft.Word\\page5image61036640" \* MERGEFORMAT </w:instrText>
            </w:r>
            <w:r w:rsidRPr="00A32FDA">
              <w:rPr>
                <w:rFonts w:ascii="Arial" w:hAnsi="Arial" w:cs="Arial"/>
              </w:rPr>
              <w:fldChar w:fldCharType="separate"/>
            </w:r>
            <w:r w:rsidRPr="00A32FDA">
              <w:rPr>
                <w:rFonts w:ascii="Arial" w:hAnsi="Arial" w:cs="Arial"/>
                <w:noProof/>
              </w:rPr>
              <w:drawing>
                <wp:inline distT="0" distB="0" distL="0" distR="0" wp14:anchorId="6DF43599" wp14:editId="490D38D3">
                  <wp:extent cx="2585258" cy="1701633"/>
                  <wp:effectExtent l="0" t="0" r="5715" b="635"/>
                  <wp:docPr id="7" name="Image 7" descr="page5image61036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5image610366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5969" cy="1702101"/>
                          </a:xfrm>
                          <a:prstGeom prst="rect">
                            <a:avLst/>
                          </a:prstGeom>
                          <a:noFill/>
                          <a:ln>
                            <a:noFill/>
                          </a:ln>
                        </pic:spPr>
                      </pic:pic>
                    </a:graphicData>
                  </a:graphic>
                </wp:inline>
              </w:drawing>
            </w:r>
            <w:r w:rsidRPr="00A32FDA">
              <w:rPr>
                <w:rFonts w:ascii="Arial" w:hAnsi="Arial" w:cs="Arial"/>
              </w:rPr>
              <w:fldChar w:fldCharType="end"/>
            </w:r>
          </w:p>
        </w:tc>
        <w:tc>
          <w:tcPr>
            <w:tcW w:w="4462" w:type="dxa"/>
          </w:tcPr>
          <w:p w14:paraId="3AD2F41B" w14:textId="77777777" w:rsidR="00C60DC9" w:rsidRPr="00A32FDA" w:rsidRDefault="00C60DC9" w:rsidP="00C83207">
            <w:pPr>
              <w:ind w:left="142"/>
              <w:rPr>
                <w:rFonts w:ascii="Arial" w:hAnsi="Arial" w:cs="Arial"/>
                <w:b/>
                <w:bCs/>
              </w:rPr>
            </w:pPr>
          </w:p>
          <w:p w14:paraId="49EB9590" w14:textId="77777777" w:rsidR="00C60DC9" w:rsidRPr="00A32FDA" w:rsidRDefault="00C60DC9" w:rsidP="00C83207">
            <w:pPr>
              <w:ind w:left="142"/>
              <w:rPr>
                <w:rFonts w:ascii="Arial" w:hAnsi="Arial" w:cs="Arial"/>
                <w:b/>
                <w:bCs/>
              </w:rPr>
            </w:pPr>
          </w:p>
          <w:p w14:paraId="72BBD760" w14:textId="5D5A2736" w:rsidR="00C60DC9" w:rsidRPr="0040621D" w:rsidRDefault="00A32FDA" w:rsidP="00C60DC9">
            <w:pPr>
              <w:pStyle w:val="Default"/>
              <w:ind w:left="142"/>
              <w:rPr>
                <w:b/>
                <w:bCs/>
                <w:color w:val="AA3339"/>
              </w:rPr>
            </w:pPr>
            <w:r w:rsidRPr="0040621D">
              <w:rPr>
                <w:b/>
                <w:bCs/>
                <w:color w:val="AA3339"/>
              </w:rPr>
              <w:t xml:space="preserve">1 </w:t>
            </w:r>
            <w:r w:rsidR="00C35B35">
              <w:rPr>
                <w:b/>
                <w:bCs/>
                <w:color w:val="AA3339"/>
              </w:rPr>
              <w:t>rendez-vous de 2h, date</w:t>
            </w:r>
            <w:r w:rsidR="00C60DC9" w:rsidRPr="0040621D">
              <w:rPr>
                <w:b/>
                <w:bCs/>
                <w:color w:val="AA3339"/>
              </w:rPr>
              <w:t xml:space="preserve"> à définir ensemble</w:t>
            </w:r>
          </w:p>
          <w:p w14:paraId="30841BAB" w14:textId="77777777" w:rsidR="00C60DC9" w:rsidRPr="00A32FDA" w:rsidRDefault="00C60DC9" w:rsidP="00C60DC9">
            <w:pPr>
              <w:pStyle w:val="Default"/>
              <w:ind w:left="142"/>
              <w:rPr>
                <w:color w:val="auto"/>
              </w:rPr>
            </w:pPr>
          </w:p>
          <w:p w14:paraId="73A73CE4" w14:textId="77777777" w:rsidR="00C60DC9" w:rsidRPr="00A32FDA" w:rsidRDefault="00C60DC9" w:rsidP="00C83207">
            <w:pPr>
              <w:pStyle w:val="Default"/>
              <w:ind w:left="142"/>
              <w:rPr>
                <w:color w:val="auto"/>
              </w:rPr>
            </w:pPr>
            <w:r w:rsidRPr="00A32FDA">
              <w:rPr>
                <w:color w:val="auto"/>
              </w:rPr>
              <w:t xml:space="preserve">Dans les locaux de Pro </w:t>
            </w:r>
            <w:proofErr w:type="spellStart"/>
            <w:r w:rsidRPr="00A32FDA">
              <w:rPr>
                <w:color w:val="auto"/>
              </w:rPr>
              <w:t>Senectute</w:t>
            </w:r>
            <w:proofErr w:type="spellEnd"/>
            <w:r w:rsidRPr="00A32FDA">
              <w:rPr>
                <w:color w:val="auto"/>
              </w:rPr>
              <w:t xml:space="preserve">, </w:t>
            </w:r>
          </w:p>
          <w:p w14:paraId="71D7D9CE" w14:textId="77777777" w:rsidR="00C60DC9" w:rsidRPr="00A32FDA" w:rsidRDefault="00C60DC9" w:rsidP="00C83207">
            <w:pPr>
              <w:pStyle w:val="Default"/>
              <w:ind w:left="142"/>
              <w:rPr>
                <w:color w:val="auto"/>
              </w:rPr>
            </w:pPr>
            <w:r w:rsidRPr="00A32FDA">
              <w:rPr>
                <w:color w:val="auto"/>
              </w:rPr>
              <w:t xml:space="preserve">Rue du Puits 4 à Delémont </w:t>
            </w:r>
          </w:p>
          <w:p w14:paraId="00CBB218" w14:textId="77777777" w:rsidR="00C60DC9" w:rsidRPr="00A32FDA" w:rsidRDefault="00C60DC9" w:rsidP="00C83207">
            <w:pPr>
              <w:ind w:left="142"/>
              <w:rPr>
                <w:rFonts w:ascii="Arial" w:hAnsi="Arial" w:cs="Arial"/>
              </w:rPr>
            </w:pPr>
          </w:p>
          <w:p w14:paraId="217BF8BF" w14:textId="77777777" w:rsidR="00C60DC9" w:rsidRPr="00A32FDA" w:rsidRDefault="00C60DC9" w:rsidP="00C83207">
            <w:pPr>
              <w:shd w:val="clear" w:color="auto" w:fill="FFFFFF"/>
              <w:rPr>
                <w:rFonts w:ascii="Arial" w:hAnsi="Arial" w:cs="Arial"/>
                <w:b/>
                <w:bCs/>
              </w:rPr>
            </w:pPr>
          </w:p>
        </w:tc>
      </w:tr>
    </w:tbl>
    <w:p w14:paraId="7393DFEA" w14:textId="5AF5DA71" w:rsidR="00C60DC9" w:rsidRDefault="00C60DC9" w:rsidP="00C60DC9">
      <w:pPr>
        <w:shd w:val="clear" w:color="auto" w:fill="FFFFFF"/>
        <w:spacing w:before="48" w:after="48"/>
        <w:rPr>
          <w:rFonts w:ascii="Arial" w:hAnsi="Arial" w:cs="Arial"/>
          <w:b/>
          <w:lang w:eastAsia="fr-CH"/>
        </w:rPr>
      </w:pPr>
    </w:p>
    <w:p w14:paraId="7490C427" w14:textId="3D6DDE7D" w:rsidR="00062A53" w:rsidRPr="00A32FDA" w:rsidRDefault="00062A53" w:rsidP="005508C4">
      <w:pPr>
        <w:shd w:val="clear" w:color="auto" w:fill="FFFFFF"/>
        <w:spacing w:after="120"/>
        <w:rPr>
          <w:rFonts w:ascii="Arial" w:hAnsi="Arial" w:cs="Arial"/>
          <w:b/>
          <w:color w:val="000000" w:themeColor="text1"/>
          <w:lang w:eastAsia="fr-CH"/>
        </w:rPr>
      </w:pPr>
      <w:proofErr w:type="gramStart"/>
      <w:r>
        <w:rPr>
          <w:rFonts w:ascii="Arial" w:hAnsi="Arial" w:cs="Arial"/>
          <w:b/>
          <w:color w:val="000000" w:themeColor="text1"/>
          <w:lang w:eastAsia="fr-CH"/>
        </w:rPr>
        <w:t>Intervenante</w:t>
      </w:r>
      <w:r w:rsidRPr="00A32FDA">
        <w:rPr>
          <w:rFonts w:ascii="Arial" w:hAnsi="Arial" w:cs="Arial"/>
          <w:b/>
          <w:color w:val="000000" w:themeColor="text1"/>
          <w:lang w:eastAsia="fr-CH"/>
        </w:rPr>
        <w:t>:</w:t>
      </w:r>
      <w:proofErr w:type="gramEnd"/>
      <w:r w:rsidRPr="00A32FDA">
        <w:rPr>
          <w:rFonts w:ascii="Arial" w:hAnsi="Arial" w:cs="Arial"/>
          <w:b/>
          <w:color w:val="000000" w:themeColor="text1"/>
          <w:lang w:eastAsia="fr-CH"/>
        </w:rPr>
        <w:t xml:space="preserve"> </w:t>
      </w:r>
      <w:r w:rsidRPr="00A32FDA">
        <w:rPr>
          <w:rFonts w:ascii="Arial" w:hAnsi="Arial" w:cs="Arial"/>
          <w:bCs/>
          <w:color w:val="000000" w:themeColor="text1"/>
          <w:lang w:eastAsia="fr-CH"/>
        </w:rPr>
        <w:t>Noémie Merçay, politologue et sociologue, coordinatrice de Bénévolat Jura</w:t>
      </w:r>
    </w:p>
    <w:p w14:paraId="24CA00E3" w14:textId="38A76035" w:rsidR="00062A53" w:rsidRPr="00DB1015" w:rsidRDefault="00062A53" w:rsidP="005508C4">
      <w:pPr>
        <w:shd w:val="clear" w:color="auto" w:fill="FFFFFF"/>
        <w:spacing w:after="120"/>
        <w:rPr>
          <w:rFonts w:ascii="Arial" w:hAnsi="Arial" w:cs="Arial"/>
          <w:bCs/>
          <w:color w:val="000000" w:themeColor="text1"/>
          <w:lang w:eastAsia="fr-CH"/>
        </w:rPr>
      </w:pPr>
      <w:r w:rsidRPr="00A32FDA">
        <w:rPr>
          <w:rFonts w:ascii="Arial" w:hAnsi="Arial" w:cs="Arial"/>
          <w:b/>
          <w:color w:val="000000" w:themeColor="text1"/>
          <w:lang w:eastAsia="fr-CH"/>
        </w:rPr>
        <w:t>Prix :</w:t>
      </w:r>
      <w:r w:rsidRPr="00A32FDA">
        <w:rPr>
          <w:rFonts w:ascii="Arial" w:hAnsi="Arial" w:cs="Arial"/>
          <w:bCs/>
          <w:color w:val="FF0000"/>
          <w:lang w:eastAsia="fr-CH"/>
        </w:rPr>
        <w:t xml:space="preserve"> </w:t>
      </w:r>
      <w:r w:rsidRPr="00A32FDA">
        <w:rPr>
          <w:rFonts w:ascii="Arial" w:hAnsi="Arial" w:cs="Arial"/>
          <w:bCs/>
          <w:color w:val="000000" w:themeColor="text1"/>
          <w:lang w:eastAsia="fr-CH"/>
        </w:rPr>
        <w:t xml:space="preserve">40.- / séance - </w:t>
      </w:r>
      <w:r w:rsidR="00C35B35">
        <w:rPr>
          <w:rFonts w:ascii="Arial" w:hAnsi="Arial" w:cs="Arial"/>
          <w:bCs/>
          <w:color w:val="000000" w:themeColor="text1"/>
          <w:lang w:eastAsia="fr-CH"/>
        </w:rPr>
        <w:t>4</w:t>
      </w:r>
      <w:r w:rsidRPr="00A32FDA">
        <w:rPr>
          <w:rFonts w:ascii="Arial" w:hAnsi="Arial" w:cs="Arial"/>
          <w:bCs/>
          <w:color w:val="000000" w:themeColor="text1"/>
          <w:lang w:eastAsia="fr-CH"/>
        </w:rPr>
        <w:t xml:space="preserve"> p</w:t>
      </w:r>
      <w:r w:rsidR="00C35B35">
        <w:rPr>
          <w:rFonts w:ascii="Arial" w:hAnsi="Arial" w:cs="Arial"/>
          <w:bCs/>
          <w:color w:val="000000" w:themeColor="text1"/>
          <w:lang w:eastAsia="fr-CH"/>
        </w:rPr>
        <w:t>rojet</w:t>
      </w:r>
      <w:r w:rsidR="00180418">
        <w:rPr>
          <w:rFonts w:ascii="Arial" w:hAnsi="Arial" w:cs="Arial"/>
          <w:bCs/>
          <w:color w:val="000000" w:themeColor="text1"/>
          <w:lang w:eastAsia="fr-CH"/>
        </w:rPr>
        <w:t>s</w:t>
      </w:r>
      <w:r w:rsidR="00C35B35">
        <w:rPr>
          <w:rFonts w:ascii="Arial" w:hAnsi="Arial" w:cs="Arial"/>
          <w:bCs/>
          <w:color w:val="000000" w:themeColor="text1"/>
          <w:lang w:eastAsia="fr-CH"/>
        </w:rPr>
        <w:t xml:space="preserve"> maximum</w:t>
      </w:r>
    </w:p>
    <w:p w14:paraId="4979CB75" w14:textId="38E9C203" w:rsidR="00C60DC9" w:rsidRDefault="00DB27C7" w:rsidP="00C61314">
      <w:pPr>
        <w:shd w:val="clear" w:color="auto" w:fill="FFFFFF"/>
        <w:spacing w:before="48" w:after="48"/>
        <w:rPr>
          <w:rFonts w:ascii="Arial" w:hAnsi="Arial" w:cs="Arial"/>
          <w:bCs/>
          <w:lang w:eastAsia="fr-CH"/>
        </w:rPr>
      </w:pPr>
      <w:r>
        <w:rPr>
          <w:rFonts w:ascii="Arial" w:hAnsi="Arial" w:cs="Arial"/>
          <w:bCs/>
          <w:lang w:eastAsia="fr-CH"/>
        </w:rPr>
        <w:t>Quel que soit le projet, se pencher sur sa méthodologie, les éléments de sa conception et en poser des bases solides réfléchies en amont, permet d</w:t>
      </w:r>
      <w:r w:rsidR="00180418">
        <w:rPr>
          <w:rFonts w:ascii="Arial" w:hAnsi="Arial" w:cs="Arial"/>
          <w:bCs/>
          <w:lang w:eastAsia="fr-CH"/>
        </w:rPr>
        <w:t>’</w:t>
      </w:r>
      <w:r>
        <w:rPr>
          <w:rFonts w:ascii="Arial" w:hAnsi="Arial" w:cs="Arial"/>
          <w:bCs/>
          <w:lang w:eastAsia="fr-CH"/>
        </w:rPr>
        <w:t>éviter les principaux écueils et que sa réalisation corresponde aux attentes et objectifs visés par l</w:t>
      </w:r>
      <w:r w:rsidR="00984E5E">
        <w:rPr>
          <w:rFonts w:ascii="Arial" w:hAnsi="Arial" w:cs="Arial"/>
          <w:bCs/>
          <w:lang w:eastAsia="fr-CH"/>
        </w:rPr>
        <w:t>’association</w:t>
      </w:r>
      <w:r>
        <w:rPr>
          <w:rFonts w:ascii="Arial" w:hAnsi="Arial" w:cs="Arial"/>
          <w:bCs/>
          <w:lang w:eastAsia="fr-CH"/>
        </w:rPr>
        <w:t xml:space="preserve">. </w:t>
      </w:r>
    </w:p>
    <w:p w14:paraId="2C657BE2" w14:textId="4C4E57F4" w:rsidR="00DB27C7" w:rsidRDefault="00DB27C7" w:rsidP="00C61314">
      <w:pPr>
        <w:shd w:val="clear" w:color="auto" w:fill="FFFFFF"/>
        <w:spacing w:before="48" w:after="48"/>
        <w:rPr>
          <w:rFonts w:ascii="Arial" w:hAnsi="Arial" w:cs="Arial"/>
          <w:bCs/>
          <w:lang w:eastAsia="fr-CH"/>
        </w:rPr>
      </w:pPr>
    </w:p>
    <w:p w14:paraId="6708F614" w14:textId="0C997877" w:rsidR="00984E5E" w:rsidRDefault="00984E5E" w:rsidP="00C61314">
      <w:pPr>
        <w:shd w:val="clear" w:color="auto" w:fill="FFFFFF"/>
        <w:spacing w:before="48" w:after="48"/>
        <w:rPr>
          <w:rFonts w:ascii="Arial" w:hAnsi="Arial" w:cs="Arial"/>
          <w:bCs/>
          <w:lang w:eastAsia="fr-CH"/>
        </w:rPr>
      </w:pPr>
      <w:r>
        <w:rPr>
          <w:rFonts w:ascii="Arial" w:hAnsi="Arial" w:cs="Arial"/>
          <w:bCs/>
          <w:lang w:eastAsia="fr-CH"/>
        </w:rPr>
        <w:t xml:space="preserve">Par l’apport d’éléments </w:t>
      </w:r>
      <w:r w:rsidR="00180418">
        <w:rPr>
          <w:rFonts w:ascii="Arial" w:hAnsi="Arial" w:cs="Arial"/>
          <w:bCs/>
          <w:lang w:eastAsia="fr-CH"/>
        </w:rPr>
        <w:t xml:space="preserve">simples </w:t>
      </w:r>
      <w:r>
        <w:rPr>
          <w:rFonts w:ascii="Arial" w:hAnsi="Arial" w:cs="Arial"/>
          <w:bCs/>
          <w:lang w:eastAsia="fr-CH"/>
        </w:rPr>
        <w:t>de gestion et leur application directe sur les projets amenés par les participants, cet atelier vise à se lancer</w:t>
      </w:r>
      <w:r w:rsidR="00180418">
        <w:rPr>
          <w:rFonts w:ascii="Arial" w:hAnsi="Arial" w:cs="Arial"/>
          <w:bCs/>
          <w:lang w:eastAsia="fr-CH"/>
        </w:rPr>
        <w:t>,</w:t>
      </w:r>
      <w:r>
        <w:rPr>
          <w:rFonts w:ascii="Arial" w:hAnsi="Arial" w:cs="Arial"/>
          <w:bCs/>
          <w:lang w:eastAsia="fr-CH"/>
        </w:rPr>
        <w:t xml:space="preserve"> sans pression ni contrainte</w:t>
      </w:r>
      <w:r w:rsidR="00180418">
        <w:rPr>
          <w:rFonts w:ascii="Arial" w:hAnsi="Arial" w:cs="Arial"/>
          <w:bCs/>
          <w:lang w:eastAsia="fr-CH"/>
        </w:rPr>
        <w:t>,</w:t>
      </w:r>
      <w:r>
        <w:rPr>
          <w:rFonts w:ascii="Arial" w:hAnsi="Arial" w:cs="Arial"/>
          <w:bCs/>
          <w:lang w:eastAsia="fr-CH"/>
        </w:rPr>
        <w:t xml:space="preserve"> dans la conception et la gestion de projets associatifs.</w:t>
      </w:r>
    </w:p>
    <w:p w14:paraId="0E02AB24" w14:textId="6CC04AA5" w:rsidR="00062A53" w:rsidRPr="005508C4" w:rsidRDefault="00984E5E" w:rsidP="005508C4">
      <w:pPr>
        <w:pStyle w:val="NormalWeb"/>
        <w:shd w:val="clear" w:color="auto" w:fill="FFFFFF"/>
      </w:pPr>
      <w:r>
        <w:rPr>
          <w:rFonts w:ascii="ArialMT" w:hAnsi="ArialMT"/>
        </w:rPr>
        <w:t>Les participant</w:t>
      </w:r>
      <w:r w:rsidR="00180418">
        <w:rPr>
          <w:rFonts w:ascii="ArialMT" w:hAnsi="ArialMT"/>
        </w:rPr>
        <w:t>-e-</w:t>
      </w:r>
      <w:r>
        <w:rPr>
          <w:rFonts w:ascii="ArialMT" w:hAnsi="ArialMT"/>
        </w:rPr>
        <w:t>s sont invité</w:t>
      </w:r>
      <w:r w:rsidR="00180418">
        <w:rPr>
          <w:rFonts w:ascii="ArialMT" w:hAnsi="ArialMT"/>
        </w:rPr>
        <w:t>-e-</w:t>
      </w:r>
      <w:r>
        <w:rPr>
          <w:rFonts w:ascii="ArialMT" w:hAnsi="ArialMT"/>
        </w:rPr>
        <w:t xml:space="preserve">s à venir avec un projet en tête - possibilité de venir à plusieurs. </w:t>
      </w:r>
    </w:p>
    <w:p w14:paraId="304DF539" w14:textId="77777777" w:rsidR="00062A53" w:rsidRPr="00A32FDA" w:rsidRDefault="00062A53" w:rsidP="00C61314">
      <w:pPr>
        <w:shd w:val="clear" w:color="auto" w:fill="FFFFFF"/>
        <w:spacing w:before="48" w:after="48"/>
        <w:rPr>
          <w:rFonts w:ascii="Arial" w:hAnsi="Arial" w:cs="Arial"/>
          <w:b/>
          <w:lang w:eastAsia="fr-CH"/>
        </w:rPr>
      </w:pPr>
    </w:p>
    <w:p w14:paraId="6BA221EB" w14:textId="25310049" w:rsidR="00231F54" w:rsidRPr="0040621D" w:rsidRDefault="00231F54" w:rsidP="00CB031F">
      <w:pPr>
        <w:pStyle w:val="Paragraphedeliste"/>
        <w:numPr>
          <w:ilvl w:val="0"/>
          <w:numId w:val="8"/>
        </w:numPr>
        <w:shd w:val="clear" w:color="auto" w:fill="FFFFFF"/>
        <w:spacing w:before="48" w:after="48"/>
        <w:rPr>
          <w:rFonts w:ascii="Arial" w:hAnsi="Arial" w:cs="Arial"/>
          <w:b/>
          <w:color w:val="AA3339"/>
          <w:sz w:val="28"/>
          <w:szCs w:val="28"/>
          <w:lang w:eastAsia="fr-CH"/>
        </w:rPr>
      </w:pPr>
      <w:r w:rsidRPr="0040621D">
        <w:rPr>
          <w:rFonts w:ascii="Arial" w:hAnsi="Arial" w:cs="Arial"/>
          <w:b/>
          <w:color w:val="AA3339"/>
          <w:sz w:val="28"/>
          <w:szCs w:val="28"/>
          <w:lang w:eastAsia="fr-CH"/>
        </w:rPr>
        <w:lastRenderedPageBreak/>
        <w:t>Échanges de pratiques pour les professionnels</w:t>
      </w:r>
    </w:p>
    <w:p w14:paraId="45FC26A3" w14:textId="77777777" w:rsidR="00D84AE9" w:rsidRPr="00A32FDA" w:rsidRDefault="00D84AE9" w:rsidP="00C61314">
      <w:pPr>
        <w:pStyle w:val="Default"/>
        <w:rPr>
          <w:color w:val="auto"/>
        </w:rPr>
      </w:pPr>
    </w:p>
    <w:tbl>
      <w:tblPr>
        <w:tblStyle w:val="Grilledutableau"/>
        <w:tblW w:w="8720" w:type="dxa"/>
        <w:tblBorders>
          <w:insideV w:val="none" w:sz="0" w:space="0" w:color="auto"/>
        </w:tblBorders>
        <w:tblLayout w:type="fixed"/>
        <w:tblCellMar>
          <w:left w:w="0" w:type="dxa"/>
          <w:right w:w="0" w:type="dxa"/>
        </w:tblCellMar>
        <w:tblLook w:val="04A0" w:firstRow="1" w:lastRow="0" w:firstColumn="1" w:lastColumn="0" w:noHBand="0" w:noVBand="1"/>
      </w:tblPr>
      <w:tblGrid>
        <w:gridCol w:w="4258"/>
        <w:gridCol w:w="4462"/>
      </w:tblGrid>
      <w:tr w:rsidR="00D84AE9" w:rsidRPr="00A32FDA" w14:paraId="2621368B" w14:textId="77777777" w:rsidTr="000E3505">
        <w:trPr>
          <w:cantSplit/>
          <w:trHeight w:hRule="exact" w:val="2730"/>
        </w:trPr>
        <w:tc>
          <w:tcPr>
            <w:tcW w:w="4258" w:type="dxa"/>
          </w:tcPr>
          <w:p w14:paraId="75631533" w14:textId="77777777" w:rsidR="00D84AE9" w:rsidRPr="00A32FDA" w:rsidRDefault="00B66AEA" w:rsidP="00C61314">
            <w:pPr>
              <w:spacing w:before="100" w:beforeAutospacing="1" w:after="100" w:afterAutospacing="1"/>
              <w:rPr>
                <w:rFonts w:ascii="Arial" w:hAnsi="Arial" w:cs="Arial"/>
                <w:b/>
                <w:bCs/>
              </w:rPr>
            </w:pPr>
            <w:r w:rsidRPr="00A32FDA">
              <w:rPr>
                <w:rFonts w:ascii="Arial" w:hAnsi="Arial" w:cs="Arial"/>
                <w:b/>
                <w:bCs/>
                <w:noProof/>
              </w:rPr>
              <w:drawing>
                <wp:inline distT="0" distB="0" distL="0" distR="0" wp14:anchorId="35EC285C" wp14:editId="3FD52F28">
                  <wp:extent cx="1733550" cy="173355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WE.jpg"/>
                          <pic:cNvPicPr/>
                        </pic:nvPicPr>
                        <pic:blipFill>
                          <a:blip r:embed="rId13">
                            <a:extLst>
                              <a:ext uri="{28A0092B-C50C-407E-A947-70E740481C1C}">
                                <a14:useLocalDpi xmlns:a14="http://schemas.microsoft.com/office/drawing/2010/main" val="0"/>
                              </a:ext>
                            </a:extLst>
                          </a:blip>
                          <a:stretch>
                            <a:fillRect/>
                          </a:stretch>
                        </pic:blipFill>
                        <pic:spPr>
                          <a:xfrm>
                            <a:off x="0" y="0"/>
                            <a:ext cx="1737821" cy="1737821"/>
                          </a:xfrm>
                          <a:prstGeom prst="rect">
                            <a:avLst/>
                          </a:prstGeom>
                        </pic:spPr>
                      </pic:pic>
                    </a:graphicData>
                  </a:graphic>
                </wp:inline>
              </w:drawing>
            </w:r>
          </w:p>
        </w:tc>
        <w:tc>
          <w:tcPr>
            <w:tcW w:w="4462" w:type="dxa"/>
          </w:tcPr>
          <w:p w14:paraId="75314B7F" w14:textId="77777777" w:rsidR="00D84AE9" w:rsidRPr="00A32FDA" w:rsidRDefault="00D84AE9" w:rsidP="00C61314">
            <w:pPr>
              <w:ind w:left="142"/>
              <w:rPr>
                <w:rFonts w:ascii="Arial" w:hAnsi="Arial" w:cs="Arial"/>
                <w:b/>
                <w:bCs/>
              </w:rPr>
            </w:pPr>
          </w:p>
          <w:p w14:paraId="7F2A3EA5" w14:textId="77777777" w:rsidR="00D84AE9" w:rsidRPr="00A32FDA" w:rsidRDefault="00D84AE9" w:rsidP="00C61314">
            <w:pPr>
              <w:ind w:left="142"/>
              <w:rPr>
                <w:rFonts w:ascii="Arial" w:hAnsi="Arial" w:cs="Arial"/>
                <w:b/>
                <w:bCs/>
              </w:rPr>
            </w:pPr>
          </w:p>
          <w:p w14:paraId="12B2355B" w14:textId="3E8AA0E7" w:rsidR="00D84AE9" w:rsidRPr="0040621D" w:rsidRDefault="00F45838" w:rsidP="00C61314">
            <w:pPr>
              <w:pStyle w:val="Default"/>
              <w:ind w:left="142"/>
              <w:rPr>
                <w:b/>
                <w:bCs/>
                <w:color w:val="AA3339"/>
              </w:rPr>
            </w:pPr>
            <w:r w:rsidRPr="0040621D">
              <w:rPr>
                <w:b/>
                <w:bCs/>
                <w:color w:val="AA3339"/>
              </w:rPr>
              <w:t>2 séances à définir ensemble</w:t>
            </w:r>
          </w:p>
          <w:p w14:paraId="59B5AFCF" w14:textId="6EE0E97B" w:rsidR="00D84AE9" w:rsidRPr="00A32FDA" w:rsidRDefault="00D84AE9" w:rsidP="00C61314">
            <w:pPr>
              <w:pStyle w:val="Default"/>
              <w:ind w:left="142"/>
              <w:rPr>
                <w:b/>
                <w:bCs/>
                <w:color w:val="FF0000"/>
              </w:rPr>
            </w:pPr>
            <w:proofErr w:type="gramStart"/>
            <w:r w:rsidRPr="0040621D">
              <w:rPr>
                <w:b/>
                <w:bCs/>
                <w:color w:val="AA3339"/>
              </w:rPr>
              <w:t>de</w:t>
            </w:r>
            <w:proofErr w:type="gramEnd"/>
            <w:r w:rsidRPr="0040621D">
              <w:rPr>
                <w:b/>
                <w:bCs/>
                <w:color w:val="AA3339"/>
              </w:rPr>
              <w:t xml:space="preserve"> </w:t>
            </w:r>
            <w:r w:rsidR="00AE6B3D" w:rsidRPr="0040621D">
              <w:rPr>
                <w:b/>
                <w:bCs/>
                <w:color w:val="AA3339"/>
              </w:rPr>
              <w:t>1</w:t>
            </w:r>
            <w:r w:rsidR="00A32FDA" w:rsidRPr="0040621D">
              <w:rPr>
                <w:b/>
                <w:bCs/>
                <w:color w:val="AA3339"/>
              </w:rPr>
              <w:t>5</w:t>
            </w:r>
            <w:r w:rsidRPr="0040621D">
              <w:rPr>
                <w:b/>
                <w:bCs/>
                <w:color w:val="AA3339"/>
              </w:rPr>
              <w:t>h à 1</w:t>
            </w:r>
            <w:r w:rsidR="00A32FDA" w:rsidRPr="0040621D">
              <w:rPr>
                <w:b/>
                <w:bCs/>
                <w:color w:val="AA3339"/>
              </w:rPr>
              <w:t>7</w:t>
            </w:r>
            <w:r w:rsidRPr="0040621D">
              <w:rPr>
                <w:b/>
                <w:bCs/>
                <w:color w:val="AA3339"/>
              </w:rPr>
              <w:t xml:space="preserve">h </w:t>
            </w:r>
          </w:p>
          <w:p w14:paraId="2A268A8B" w14:textId="77777777" w:rsidR="00D84AE9" w:rsidRPr="00A32FDA" w:rsidRDefault="00D84AE9" w:rsidP="00C61314">
            <w:pPr>
              <w:pStyle w:val="Default"/>
              <w:ind w:left="142"/>
              <w:rPr>
                <w:color w:val="auto"/>
              </w:rPr>
            </w:pPr>
          </w:p>
          <w:p w14:paraId="239DB104" w14:textId="77777777" w:rsidR="00D84AE9" w:rsidRPr="00A32FDA" w:rsidRDefault="00D84AE9" w:rsidP="00C61314">
            <w:pPr>
              <w:pStyle w:val="Default"/>
              <w:ind w:left="142"/>
              <w:rPr>
                <w:color w:val="auto"/>
              </w:rPr>
            </w:pPr>
            <w:r w:rsidRPr="00A32FDA">
              <w:rPr>
                <w:color w:val="auto"/>
              </w:rPr>
              <w:t xml:space="preserve">Dans les locaux de Pro </w:t>
            </w:r>
            <w:proofErr w:type="spellStart"/>
            <w:r w:rsidRPr="00A32FDA">
              <w:rPr>
                <w:color w:val="auto"/>
              </w:rPr>
              <w:t>Senectute</w:t>
            </w:r>
            <w:proofErr w:type="spellEnd"/>
            <w:r w:rsidRPr="00A32FDA">
              <w:rPr>
                <w:color w:val="auto"/>
              </w:rPr>
              <w:t xml:space="preserve">, </w:t>
            </w:r>
          </w:p>
          <w:p w14:paraId="739CBAF8" w14:textId="5C58CC42" w:rsidR="00D84AE9" w:rsidRPr="00A32FDA" w:rsidRDefault="00C60DC9" w:rsidP="00C61314">
            <w:pPr>
              <w:pStyle w:val="Default"/>
              <w:ind w:left="142"/>
              <w:rPr>
                <w:color w:val="auto"/>
              </w:rPr>
            </w:pPr>
            <w:r w:rsidRPr="00A32FDA">
              <w:rPr>
                <w:color w:val="auto"/>
              </w:rPr>
              <w:t>R</w:t>
            </w:r>
            <w:r w:rsidR="00D84AE9" w:rsidRPr="00A32FDA">
              <w:rPr>
                <w:color w:val="auto"/>
              </w:rPr>
              <w:t xml:space="preserve">ue du Puits 4 à Delémont </w:t>
            </w:r>
          </w:p>
          <w:p w14:paraId="5EBDB819" w14:textId="77777777" w:rsidR="00D84AE9" w:rsidRPr="00A32FDA" w:rsidRDefault="00D84AE9" w:rsidP="00C61314">
            <w:pPr>
              <w:ind w:left="142"/>
              <w:rPr>
                <w:rFonts w:ascii="Arial" w:hAnsi="Arial" w:cs="Arial"/>
              </w:rPr>
            </w:pPr>
          </w:p>
          <w:p w14:paraId="2F4C889A" w14:textId="77777777" w:rsidR="00D84AE9" w:rsidRPr="00A32FDA" w:rsidRDefault="00D84AE9" w:rsidP="00C61314">
            <w:pPr>
              <w:shd w:val="clear" w:color="auto" w:fill="FFFFFF"/>
              <w:rPr>
                <w:rFonts w:ascii="Arial" w:hAnsi="Arial" w:cs="Arial"/>
                <w:b/>
                <w:bCs/>
              </w:rPr>
            </w:pPr>
          </w:p>
        </w:tc>
      </w:tr>
    </w:tbl>
    <w:p w14:paraId="6336279E" w14:textId="77777777" w:rsidR="00D84AE9" w:rsidRPr="00A32FDA" w:rsidRDefault="00D84AE9" w:rsidP="00C61314">
      <w:pPr>
        <w:shd w:val="clear" w:color="auto" w:fill="FFFFFF"/>
        <w:spacing w:before="48" w:after="48"/>
        <w:rPr>
          <w:rFonts w:ascii="Arial" w:hAnsi="Arial" w:cs="Arial"/>
          <w:b/>
          <w:color w:val="88000C"/>
          <w:lang w:eastAsia="fr-CH"/>
        </w:rPr>
      </w:pPr>
    </w:p>
    <w:p w14:paraId="2F9AD049" w14:textId="62F9DFE7" w:rsidR="000F652E" w:rsidRPr="00A32FDA" w:rsidRDefault="00062A53" w:rsidP="005508C4">
      <w:pPr>
        <w:shd w:val="clear" w:color="auto" w:fill="FFFFFF"/>
        <w:spacing w:after="120"/>
        <w:rPr>
          <w:rFonts w:ascii="Arial" w:hAnsi="Arial" w:cs="Arial"/>
          <w:b/>
          <w:color w:val="000000" w:themeColor="text1"/>
          <w:lang w:eastAsia="fr-CH"/>
        </w:rPr>
      </w:pPr>
      <w:r>
        <w:rPr>
          <w:rFonts w:ascii="Arial" w:hAnsi="Arial" w:cs="Arial"/>
          <w:b/>
          <w:color w:val="000000" w:themeColor="text1"/>
          <w:lang w:eastAsia="fr-CH"/>
        </w:rPr>
        <w:t>Coordinatrice</w:t>
      </w:r>
      <w:r w:rsidR="000F652E" w:rsidRPr="00A32FDA">
        <w:rPr>
          <w:rFonts w:ascii="Arial" w:hAnsi="Arial" w:cs="Arial"/>
          <w:b/>
          <w:color w:val="000000" w:themeColor="text1"/>
          <w:lang w:eastAsia="fr-CH"/>
        </w:rPr>
        <w:t xml:space="preserve"> : </w:t>
      </w:r>
      <w:r w:rsidR="000F652E" w:rsidRPr="00A32FDA">
        <w:rPr>
          <w:rFonts w:ascii="Arial" w:hAnsi="Arial" w:cs="Arial"/>
          <w:bCs/>
          <w:color w:val="000000" w:themeColor="text1"/>
          <w:lang w:eastAsia="fr-CH"/>
        </w:rPr>
        <w:t>Noémie Merçay, politologue et sociologue, coordinatrice de Bénévolat Jura</w:t>
      </w:r>
    </w:p>
    <w:p w14:paraId="54B065EC" w14:textId="658F173F" w:rsidR="00AC12D3" w:rsidRPr="00DB1015" w:rsidRDefault="00AC12D3" w:rsidP="005508C4">
      <w:pPr>
        <w:shd w:val="clear" w:color="auto" w:fill="FFFFFF"/>
        <w:spacing w:after="120"/>
        <w:rPr>
          <w:rFonts w:ascii="Arial" w:hAnsi="Arial" w:cs="Arial"/>
          <w:bCs/>
          <w:color w:val="000000" w:themeColor="text1"/>
          <w:lang w:eastAsia="fr-CH"/>
        </w:rPr>
      </w:pPr>
      <w:r w:rsidRPr="00A32FDA">
        <w:rPr>
          <w:rFonts w:ascii="Arial" w:hAnsi="Arial" w:cs="Arial"/>
          <w:b/>
          <w:color w:val="000000" w:themeColor="text1"/>
          <w:lang w:eastAsia="fr-CH"/>
        </w:rPr>
        <w:t>Prix :</w:t>
      </w:r>
      <w:r w:rsidR="0087517F" w:rsidRPr="00A32FDA">
        <w:rPr>
          <w:rFonts w:ascii="Arial" w:hAnsi="Arial" w:cs="Arial"/>
          <w:bCs/>
          <w:color w:val="FF0000"/>
          <w:lang w:eastAsia="fr-CH"/>
        </w:rPr>
        <w:t xml:space="preserve"> </w:t>
      </w:r>
      <w:r w:rsidR="00C1165E" w:rsidRPr="00A32FDA">
        <w:rPr>
          <w:rFonts w:ascii="Arial" w:hAnsi="Arial" w:cs="Arial"/>
          <w:bCs/>
          <w:color w:val="000000" w:themeColor="text1"/>
          <w:lang w:eastAsia="fr-CH"/>
        </w:rPr>
        <w:t>40</w:t>
      </w:r>
      <w:r w:rsidR="0087517F" w:rsidRPr="00A32FDA">
        <w:rPr>
          <w:rFonts w:ascii="Arial" w:hAnsi="Arial" w:cs="Arial"/>
          <w:bCs/>
          <w:color w:val="000000" w:themeColor="text1"/>
          <w:lang w:eastAsia="fr-CH"/>
        </w:rPr>
        <w:t>.- / séance - de 5 à 10 participant</w:t>
      </w:r>
      <w:r w:rsidR="00180418">
        <w:rPr>
          <w:rFonts w:ascii="Arial" w:hAnsi="Arial" w:cs="Arial"/>
          <w:bCs/>
          <w:color w:val="000000" w:themeColor="text1"/>
          <w:lang w:eastAsia="fr-CH"/>
        </w:rPr>
        <w:t>-e-</w:t>
      </w:r>
      <w:r w:rsidR="0087517F" w:rsidRPr="00A32FDA">
        <w:rPr>
          <w:rFonts w:ascii="Arial" w:hAnsi="Arial" w:cs="Arial"/>
          <w:bCs/>
          <w:color w:val="000000" w:themeColor="text1"/>
          <w:lang w:eastAsia="fr-CH"/>
        </w:rPr>
        <w:t>s</w:t>
      </w:r>
    </w:p>
    <w:p w14:paraId="0E43001B" w14:textId="5A8B01C9" w:rsidR="00C05FEF" w:rsidRPr="00A32FDA" w:rsidRDefault="00D84AE9" w:rsidP="00C61314">
      <w:pPr>
        <w:pBdr>
          <w:bottom w:val="single" w:sz="6" w:space="1" w:color="auto"/>
        </w:pBdr>
        <w:shd w:val="clear" w:color="auto" w:fill="FFFFFF"/>
        <w:spacing w:before="48" w:after="48"/>
        <w:rPr>
          <w:rFonts w:ascii="Arial" w:hAnsi="Arial" w:cs="Arial"/>
          <w:bCs/>
          <w:color w:val="000000" w:themeColor="text1"/>
          <w:lang w:eastAsia="fr-CH"/>
        </w:rPr>
      </w:pPr>
      <w:r w:rsidRPr="00A32FDA">
        <w:rPr>
          <w:rFonts w:ascii="Arial" w:hAnsi="Arial" w:cs="Arial"/>
          <w:bCs/>
          <w:color w:val="000000" w:themeColor="text1"/>
          <w:lang w:eastAsia="fr-CH"/>
        </w:rPr>
        <w:t>La gestion de bénévoles est une tâche complexe à la jonction des mondes professionnel et privé</w:t>
      </w:r>
      <w:r w:rsidR="000F652E" w:rsidRPr="00A32FDA">
        <w:rPr>
          <w:rFonts w:ascii="Arial" w:hAnsi="Arial" w:cs="Arial"/>
          <w:bCs/>
          <w:color w:val="000000" w:themeColor="text1"/>
          <w:lang w:eastAsia="fr-CH"/>
        </w:rPr>
        <w:t>.</w:t>
      </w:r>
      <w:r w:rsidRPr="00A32FDA">
        <w:rPr>
          <w:rFonts w:ascii="Arial" w:hAnsi="Arial" w:cs="Arial"/>
          <w:bCs/>
          <w:color w:val="000000" w:themeColor="text1"/>
          <w:lang w:eastAsia="fr-CH"/>
        </w:rPr>
        <w:t xml:space="preserve"> </w:t>
      </w:r>
      <w:r w:rsidR="000F652E" w:rsidRPr="00A32FDA">
        <w:rPr>
          <w:rFonts w:ascii="Arial" w:hAnsi="Arial" w:cs="Arial"/>
          <w:bCs/>
          <w:color w:val="000000" w:themeColor="text1"/>
          <w:lang w:eastAsia="fr-CH"/>
        </w:rPr>
        <w:t>Elle</w:t>
      </w:r>
      <w:r w:rsidRPr="00A32FDA">
        <w:rPr>
          <w:rFonts w:ascii="Arial" w:hAnsi="Arial" w:cs="Arial"/>
          <w:bCs/>
          <w:color w:val="000000" w:themeColor="text1"/>
          <w:lang w:eastAsia="fr-CH"/>
        </w:rPr>
        <w:t xml:space="preserve"> demande une fine compréhension d’enjeux individuels et collectifs divers. Bénévolat Jura propose à </w:t>
      </w:r>
      <w:proofErr w:type="spellStart"/>
      <w:r w:rsidRPr="00A32FDA">
        <w:rPr>
          <w:rFonts w:ascii="Arial" w:hAnsi="Arial" w:cs="Arial"/>
          <w:bCs/>
          <w:color w:val="000000" w:themeColor="text1"/>
          <w:lang w:eastAsia="fr-CH"/>
        </w:rPr>
        <w:t>tout</w:t>
      </w:r>
      <w:r w:rsidR="00180418">
        <w:rPr>
          <w:rFonts w:ascii="Arial" w:hAnsi="Arial" w:cs="Arial"/>
          <w:bCs/>
          <w:color w:val="000000" w:themeColor="text1"/>
          <w:lang w:eastAsia="fr-CH"/>
        </w:rPr>
        <w:t>-</w:t>
      </w:r>
      <w:r w:rsidR="00D62CF6" w:rsidRPr="00A32FDA">
        <w:rPr>
          <w:rFonts w:ascii="Arial" w:hAnsi="Arial" w:cs="Arial"/>
          <w:bCs/>
          <w:color w:val="000000" w:themeColor="text1"/>
          <w:lang w:eastAsia="fr-CH"/>
        </w:rPr>
        <w:t>e</w:t>
      </w:r>
      <w:proofErr w:type="spellEnd"/>
      <w:r w:rsidRPr="00A32FDA">
        <w:rPr>
          <w:rFonts w:ascii="Arial" w:hAnsi="Arial" w:cs="Arial"/>
          <w:bCs/>
          <w:color w:val="000000" w:themeColor="text1"/>
          <w:lang w:eastAsia="fr-CH"/>
        </w:rPr>
        <w:t xml:space="preserve"> </w:t>
      </w:r>
      <w:proofErr w:type="spellStart"/>
      <w:r w:rsidRPr="00A32FDA">
        <w:rPr>
          <w:rFonts w:ascii="Arial" w:hAnsi="Arial" w:cs="Arial"/>
          <w:bCs/>
          <w:color w:val="000000" w:themeColor="text1"/>
          <w:lang w:eastAsia="fr-CH"/>
        </w:rPr>
        <w:t>professionnel</w:t>
      </w:r>
      <w:r w:rsidR="00180418">
        <w:rPr>
          <w:rFonts w:ascii="Arial" w:hAnsi="Arial" w:cs="Arial"/>
          <w:bCs/>
          <w:color w:val="000000" w:themeColor="text1"/>
          <w:lang w:eastAsia="fr-CH"/>
        </w:rPr>
        <w:t>-le</w:t>
      </w:r>
      <w:proofErr w:type="spellEnd"/>
      <w:r w:rsidRPr="00A32FDA">
        <w:rPr>
          <w:rFonts w:ascii="Arial" w:hAnsi="Arial" w:cs="Arial"/>
          <w:bCs/>
          <w:color w:val="000000" w:themeColor="text1"/>
          <w:lang w:eastAsia="fr-CH"/>
        </w:rPr>
        <w:t xml:space="preserve"> qui travaille avec des bénévoles de venir partager </w:t>
      </w:r>
      <w:r w:rsidR="000F652E" w:rsidRPr="00A32FDA">
        <w:rPr>
          <w:rFonts w:ascii="Arial" w:hAnsi="Arial" w:cs="Arial"/>
          <w:bCs/>
          <w:color w:val="000000" w:themeColor="text1"/>
          <w:lang w:eastAsia="fr-CH"/>
        </w:rPr>
        <w:t>ses</w:t>
      </w:r>
      <w:r w:rsidRPr="00A32FDA">
        <w:rPr>
          <w:rFonts w:ascii="Arial" w:hAnsi="Arial" w:cs="Arial"/>
          <w:bCs/>
          <w:color w:val="000000" w:themeColor="text1"/>
          <w:lang w:eastAsia="fr-CH"/>
        </w:rPr>
        <w:t xml:space="preserve"> expériences et réflexions, et ainsi peut-être de trouver des éléments de solution ensemble.</w:t>
      </w:r>
      <w:r w:rsidR="000E2E07" w:rsidRPr="00A32FDA">
        <w:rPr>
          <w:rFonts w:ascii="Arial" w:hAnsi="Arial" w:cs="Arial"/>
          <w:bCs/>
          <w:color w:val="000000" w:themeColor="text1"/>
          <w:lang w:eastAsia="fr-CH"/>
        </w:rPr>
        <w:t xml:space="preserve"> Différentes thématiques pourront être abordées selon les besoins des participant</w:t>
      </w:r>
      <w:r w:rsidR="00180418">
        <w:rPr>
          <w:rFonts w:ascii="Arial" w:hAnsi="Arial" w:cs="Arial"/>
          <w:bCs/>
          <w:color w:val="000000" w:themeColor="text1"/>
          <w:lang w:eastAsia="fr-CH"/>
        </w:rPr>
        <w:t>-e-</w:t>
      </w:r>
      <w:r w:rsidR="000E2E07" w:rsidRPr="00A32FDA">
        <w:rPr>
          <w:rFonts w:ascii="Arial" w:hAnsi="Arial" w:cs="Arial"/>
          <w:bCs/>
          <w:color w:val="000000" w:themeColor="text1"/>
          <w:lang w:eastAsia="fr-CH"/>
        </w:rPr>
        <w:t>s</w:t>
      </w:r>
      <w:r w:rsidR="00D62CF6" w:rsidRPr="00A32FDA">
        <w:rPr>
          <w:rFonts w:ascii="Arial" w:hAnsi="Arial" w:cs="Arial"/>
          <w:bCs/>
          <w:color w:val="000000" w:themeColor="text1"/>
          <w:lang w:eastAsia="fr-CH"/>
        </w:rPr>
        <w:t>.</w:t>
      </w:r>
    </w:p>
    <w:p w14:paraId="3B67B877" w14:textId="77777777" w:rsidR="000E2E07" w:rsidRPr="00A32FDA" w:rsidRDefault="000E2E07" w:rsidP="00C61314">
      <w:pPr>
        <w:pBdr>
          <w:bottom w:val="single" w:sz="6" w:space="1" w:color="auto"/>
        </w:pBdr>
        <w:shd w:val="clear" w:color="auto" w:fill="FFFFFF"/>
        <w:spacing w:before="48" w:after="48"/>
        <w:rPr>
          <w:rFonts w:ascii="Arial" w:hAnsi="Arial" w:cs="Arial"/>
          <w:bCs/>
          <w:color w:val="000000" w:themeColor="text1"/>
          <w:lang w:eastAsia="fr-CH"/>
        </w:rPr>
      </w:pPr>
    </w:p>
    <w:p w14:paraId="151C90F7" w14:textId="77777777" w:rsidR="000E2E07" w:rsidRPr="00A32FDA" w:rsidRDefault="000E2E07" w:rsidP="00C61314">
      <w:pPr>
        <w:shd w:val="clear" w:color="auto" w:fill="FFFFFF"/>
        <w:spacing w:before="48" w:after="48"/>
        <w:rPr>
          <w:rFonts w:ascii="Arial" w:hAnsi="Arial" w:cs="Arial"/>
          <w:bCs/>
          <w:color w:val="000000" w:themeColor="text1"/>
          <w:lang w:eastAsia="fr-CH"/>
        </w:rPr>
      </w:pPr>
    </w:p>
    <w:p w14:paraId="03F1FE25" w14:textId="73CE0A2E" w:rsidR="00C05FEF" w:rsidRPr="0040621D" w:rsidRDefault="00B01379" w:rsidP="00CB031F">
      <w:pPr>
        <w:pStyle w:val="Paragraphedeliste"/>
        <w:numPr>
          <w:ilvl w:val="0"/>
          <w:numId w:val="8"/>
        </w:numPr>
        <w:shd w:val="clear" w:color="auto" w:fill="FFFFFF"/>
        <w:outlineLvl w:val="1"/>
        <w:rPr>
          <w:rFonts w:ascii="Arial" w:hAnsi="Arial" w:cs="Arial"/>
          <w:b/>
          <w:bCs/>
          <w:color w:val="AA3339"/>
          <w:sz w:val="28"/>
          <w:szCs w:val="28"/>
          <w:lang w:eastAsia="fr-CH"/>
        </w:rPr>
      </w:pPr>
      <w:r w:rsidRPr="0040621D">
        <w:rPr>
          <w:rFonts w:ascii="Arial" w:hAnsi="Arial" w:cs="Arial"/>
          <w:b/>
          <w:bCs/>
          <w:color w:val="AA3339"/>
          <w:sz w:val="28"/>
          <w:szCs w:val="28"/>
          <w:lang w:eastAsia="fr-CH"/>
        </w:rPr>
        <w:t>Sensibilisation à l’activité bénévole</w:t>
      </w:r>
      <w:r w:rsidR="003B1CD9" w:rsidRPr="0040621D">
        <w:rPr>
          <w:rFonts w:ascii="Arial" w:hAnsi="Arial" w:cs="Arial"/>
          <w:b/>
          <w:bCs/>
          <w:color w:val="AA3339"/>
          <w:sz w:val="28"/>
          <w:szCs w:val="28"/>
          <w:lang w:eastAsia="fr-CH"/>
        </w:rPr>
        <w:t xml:space="preserve"> (</w:t>
      </w:r>
      <w:r w:rsidR="000B463E" w:rsidRPr="0040621D">
        <w:rPr>
          <w:rFonts w:ascii="Arial" w:hAnsi="Arial" w:cs="Arial"/>
          <w:b/>
          <w:bCs/>
          <w:color w:val="AA3339"/>
          <w:sz w:val="28"/>
          <w:szCs w:val="28"/>
          <w:lang w:eastAsia="fr-CH"/>
        </w:rPr>
        <w:t>offre adressée aux</w:t>
      </w:r>
      <w:r w:rsidR="003B1CD9" w:rsidRPr="0040621D">
        <w:rPr>
          <w:rFonts w:ascii="Arial" w:hAnsi="Arial" w:cs="Arial"/>
          <w:b/>
          <w:bCs/>
          <w:color w:val="AA3339"/>
          <w:sz w:val="28"/>
          <w:szCs w:val="28"/>
          <w:lang w:eastAsia="fr-CH"/>
        </w:rPr>
        <w:t xml:space="preserve"> organisations)</w:t>
      </w:r>
    </w:p>
    <w:p w14:paraId="162FFFD8" w14:textId="77777777" w:rsidR="00C60DC9" w:rsidRPr="00A32FDA" w:rsidRDefault="00C60DC9" w:rsidP="00C61314">
      <w:pPr>
        <w:shd w:val="clear" w:color="auto" w:fill="FFFFFF"/>
        <w:outlineLvl w:val="1"/>
        <w:rPr>
          <w:rFonts w:ascii="Arial" w:hAnsi="Arial" w:cs="Arial"/>
          <w:b/>
          <w:bCs/>
          <w:color w:val="88000C"/>
          <w:sz w:val="28"/>
          <w:szCs w:val="28"/>
          <w:lang w:eastAsia="fr-CH"/>
        </w:rPr>
      </w:pPr>
    </w:p>
    <w:tbl>
      <w:tblPr>
        <w:tblStyle w:val="Grilledutableau"/>
        <w:tblW w:w="8720" w:type="dxa"/>
        <w:tblBorders>
          <w:insideV w:val="none" w:sz="0" w:space="0" w:color="auto"/>
        </w:tblBorders>
        <w:tblLayout w:type="fixed"/>
        <w:tblCellMar>
          <w:left w:w="0" w:type="dxa"/>
          <w:right w:w="0" w:type="dxa"/>
        </w:tblCellMar>
        <w:tblLook w:val="04A0" w:firstRow="1" w:lastRow="0" w:firstColumn="1" w:lastColumn="0" w:noHBand="0" w:noVBand="1"/>
      </w:tblPr>
      <w:tblGrid>
        <w:gridCol w:w="4258"/>
        <w:gridCol w:w="4462"/>
      </w:tblGrid>
      <w:tr w:rsidR="00B01379" w:rsidRPr="00A32FDA" w14:paraId="6467ED64" w14:textId="77777777" w:rsidTr="000E3505">
        <w:trPr>
          <w:cantSplit/>
          <w:trHeight w:hRule="exact" w:val="2730"/>
        </w:trPr>
        <w:tc>
          <w:tcPr>
            <w:tcW w:w="4258" w:type="dxa"/>
          </w:tcPr>
          <w:p w14:paraId="75AF7D92" w14:textId="77777777" w:rsidR="00B01379" w:rsidRPr="00A32FDA" w:rsidRDefault="00B01379" w:rsidP="00C61314">
            <w:pPr>
              <w:spacing w:before="100" w:beforeAutospacing="1" w:after="100" w:afterAutospacing="1"/>
              <w:rPr>
                <w:rFonts w:ascii="Arial" w:hAnsi="Arial" w:cs="Arial"/>
                <w:b/>
                <w:bCs/>
              </w:rPr>
            </w:pPr>
            <w:r w:rsidRPr="00A32FDA">
              <w:rPr>
                <w:rFonts w:ascii="Arial" w:hAnsi="Arial" w:cs="Arial"/>
                <w:b/>
                <w:bCs/>
                <w:noProof/>
                <w:lang w:val="fr-FR"/>
              </w:rPr>
              <w:drawing>
                <wp:inline distT="0" distB="0" distL="0" distR="0" wp14:anchorId="707EF449" wp14:editId="516E7DCB">
                  <wp:extent cx="2700655" cy="1720215"/>
                  <wp:effectExtent l="0" t="0" r="444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 Sensibilisatio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00655" cy="1720215"/>
                          </a:xfrm>
                          <a:prstGeom prst="rect">
                            <a:avLst/>
                          </a:prstGeom>
                        </pic:spPr>
                      </pic:pic>
                    </a:graphicData>
                  </a:graphic>
                </wp:inline>
              </w:drawing>
            </w:r>
          </w:p>
        </w:tc>
        <w:tc>
          <w:tcPr>
            <w:tcW w:w="4462" w:type="dxa"/>
          </w:tcPr>
          <w:p w14:paraId="687149B7" w14:textId="77777777" w:rsidR="00B01379" w:rsidRPr="00A32FDA" w:rsidRDefault="00B01379" w:rsidP="00C61314">
            <w:pPr>
              <w:ind w:left="142"/>
              <w:rPr>
                <w:rFonts w:ascii="Arial" w:hAnsi="Arial" w:cs="Arial"/>
                <w:b/>
                <w:bCs/>
              </w:rPr>
            </w:pPr>
          </w:p>
          <w:p w14:paraId="5D25DF19" w14:textId="77777777" w:rsidR="00B01379" w:rsidRPr="00A32FDA" w:rsidRDefault="00B01379" w:rsidP="00C61314">
            <w:pPr>
              <w:ind w:left="142"/>
              <w:rPr>
                <w:rFonts w:ascii="Arial" w:hAnsi="Arial" w:cs="Arial"/>
                <w:b/>
                <w:bCs/>
              </w:rPr>
            </w:pPr>
          </w:p>
          <w:p w14:paraId="10ECB852" w14:textId="77777777" w:rsidR="00B01379" w:rsidRPr="00A32FDA" w:rsidRDefault="00B01379" w:rsidP="00C61314">
            <w:pPr>
              <w:shd w:val="clear" w:color="auto" w:fill="FFFFFF"/>
              <w:ind w:left="142"/>
              <w:rPr>
                <w:rFonts w:ascii="Arial" w:hAnsi="Arial" w:cs="Arial"/>
                <w:b/>
                <w:bCs/>
              </w:rPr>
            </w:pPr>
          </w:p>
        </w:tc>
      </w:tr>
    </w:tbl>
    <w:p w14:paraId="020AF9BC" w14:textId="77777777" w:rsidR="00B01379" w:rsidRPr="00A32FDA" w:rsidRDefault="00B01379" w:rsidP="00C61314">
      <w:pPr>
        <w:shd w:val="clear" w:color="auto" w:fill="FFFFFF"/>
        <w:rPr>
          <w:rFonts w:ascii="Arial" w:hAnsi="Arial" w:cs="Arial"/>
          <w:b/>
          <w:color w:val="000000"/>
          <w:lang w:eastAsia="fr-CH"/>
        </w:rPr>
      </w:pPr>
    </w:p>
    <w:p w14:paraId="7A1B640E" w14:textId="77777777" w:rsidR="002B1E57" w:rsidRPr="00A32FDA" w:rsidRDefault="00B01379" w:rsidP="005508C4">
      <w:pPr>
        <w:shd w:val="clear" w:color="auto" w:fill="FFFFFF"/>
        <w:spacing w:after="120"/>
        <w:rPr>
          <w:rFonts w:ascii="Arial" w:hAnsi="Arial" w:cs="Arial"/>
          <w:b/>
          <w:color w:val="000000"/>
          <w:lang w:eastAsia="fr-CH"/>
        </w:rPr>
      </w:pPr>
      <w:r w:rsidRPr="00A32FDA">
        <w:rPr>
          <w:rFonts w:ascii="Arial" w:hAnsi="Arial" w:cs="Arial"/>
          <w:b/>
          <w:color w:val="000000"/>
          <w:lang w:eastAsia="fr-CH"/>
        </w:rPr>
        <w:t xml:space="preserve">Intervenante </w:t>
      </w:r>
      <w:r w:rsidRPr="00A32FDA">
        <w:rPr>
          <w:rFonts w:ascii="Arial" w:hAnsi="Arial" w:cs="Arial"/>
          <w:color w:val="000000"/>
          <w:lang w:eastAsia="fr-CH"/>
        </w:rPr>
        <w:t>: Noémie Merçay, politologue et sociologue, coordinatrice de Bénévolat Jura</w:t>
      </w:r>
    </w:p>
    <w:p w14:paraId="07DA673A" w14:textId="7BE8767D" w:rsidR="00C61314" w:rsidRPr="00A32FDA" w:rsidRDefault="00B01379" w:rsidP="005508C4">
      <w:pPr>
        <w:shd w:val="clear" w:color="auto" w:fill="FFFFFF"/>
        <w:spacing w:after="120"/>
        <w:rPr>
          <w:rFonts w:ascii="Arial" w:hAnsi="Arial" w:cs="Arial"/>
          <w:b/>
          <w:color w:val="000000"/>
          <w:lang w:eastAsia="fr-CH"/>
        </w:rPr>
      </w:pPr>
      <w:r w:rsidRPr="00A32FDA">
        <w:rPr>
          <w:rFonts w:ascii="Arial" w:hAnsi="Arial" w:cs="Arial"/>
          <w:b/>
          <w:color w:val="000000"/>
          <w:lang w:eastAsia="fr-CH"/>
        </w:rPr>
        <w:t>Public cible</w:t>
      </w:r>
      <w:r w:rsidRPr="00A32FDA">
        <w:rPr>
          <w:rFonts w:ascii="Arial" w:hAnsi="Arial" w:cs="Arial"/>
          <w:color w:val="000000"/>
          <w:lang w:eastAsia="fr-CH"/>
        </w:rPr>
        <w:t xml:space="preserve"> : les bénévoles en début d’activité</w:t>
      </w:r>
      <w:r w:rsidR="00A5080B" w:rsidRPr="00A32FDA">
        <w:rPr>
          <w:rFonts w:ascii="Arial" w:hAnsi="Arial" w:cs="Arial"/>
          <w:color w:val="000000"/>
          <w:lang w:eastAsia="fr-CH"/>
        </w:rPr>
        <w:t xml:space="preserve">, </w:t>
      </w:r>
      <w:r w:rsidR="000B463E" w:rsidRPr="00A32FDA">
        <w:rPr>
          <w:rFonts w:ascii="Arial" w:hAnsi="Arial" w:cs="Arial"/>
          <w:color w:val="000000"/>
          <w:lang w:eastAsia="fr-CH"/>
        </w:rPr>
        <w:t xml:space="preserve">les </w:t>
      </w:r>
      <w:r w:rsidR="00A5080B" w:rsidRPr="00A32FDA">
        <w:rPr>
          <w:rFonts w:ascii="Arial" w:hAnsi="Arial" w:cs="Arial"/>
          <w:color w:val="000000"/>
          <w:lang w:eastAsia="fr-CH"/>
        </w:rPr>
        <w:t>nouveaux bénévoles</w:t>
      </w:r>
    </w:p>
    <w:p w14:paraId="60B6C31B" w14:textId="3F724B42" w:rsidR="003B1CD9" w:rsidRPr="00A32FDA" w:rsidRDefault="003B1CD9" w:rsidP="005508C4">
      <w:pPr>
        <w:shd w:val="clear" w:color="auto" w:fill="FFFFFF"/>
        <w:spacing w:after="120"/>
        <w:rPr>
          <w:rFonts w:ascii="Arial" w:hAnsi="Arial" w:cs="Arial"/>
          <w:b/>
          <w:color w:val="000000"/>
          <w:lang w:eastAsia="fr-CH"/>
        </w:rPr>
      </w:pPr>
      <w:r w:rsidRPr="00A32FDA">
        <w:rPr>
          <w:rFonts w:ascii="Arial" w:hAnsi="Arial" w:cs="Arial"/>
          <w:b/>
          <w:bCs/>
          <w:color w:val="000000" w:themeColor="text1"/>
          <w:lang w:eastAsia="fr-CH"/>
        </w:rPr>
        <w:t>Prix :</w:t>
      </w:r>
      <w:r w:rsidRPr="00A32FDA">
        <w:rPr>
          <w:rFonts w:ascii="Arial" w:hAnsi="Arial" w:cs="Arial"/>
          <w:color w:val="000000" w:themeColor="text1"/>
          <w:lang w:eastAsia="fr-CH"/>
        </w:rPr>
        <w:t xml:space="preserve"> </w:t>
      </w:r>
      <w:r w:rsidRPr="00A32FDA">
        <w:rPr>
          <w:rFonts w:ascii="Arial" w:hAnsi="Arial" w:cs="Arial"/>
          <w:color w:val="000000"/>
          <w:lang w:eastAsia="fr-CH"/>
        </w:rPr>
        <w:t>à discuter</w:t>
      </w:r>
      <w:r w:rsidR="009A1CA4" w:rsidRPr="00A32FDA">
        <w:rPr>
          <w:rFonts w:ascii="Arial" w:hAnsi="Arial" w:cs="Arial"/>
          <w:color w:val="000000"/>
          <w:lang w:eastAsia="fr-CH"/>
        </w:rPr>
        <w:t xml:space="preserve"> selon </w:t>
      </w:r>
      <w:r w:rsidR="00FF2440" w:rsidRPr="00A32FDA">
        <w:rPr>
          <w:rFonts w:ascii="Arial" w:hAnsi="Arial" w:cs="Arial"/>
          <w:color w:val="000000"/>
          <w:lang w:eastAsia="fr-CH"/>
        </w:rPr>
        <w:t xml:space="preserve">les </w:t>
      </w:r>
      <w:r w:rsidR="009A1CA4" w:rsidRPr="00A32FDA">
        <w:rPr>
          <w:rFonts w:ascii="Arial" w:hAnsi="Arial" w:cs="Arial"/>
          <w:color w:val="000000"/>
          <w:lang w:eastAsia="fr-CH"/>
        </w:rPr>
        <w:t>besoin</w:t>
      </w:r>
      <w:r w:rsidR="00FF2440" w:rsidRPr="00A32FDA">
        <w:rPr>
          <w:rFonts w:ascii="Arial" w:hAnsi="Arial" w:cs="Arial"/>
          <w:color w:val="000000"/>
          <w:lang w:eastAsia="fr-CH"/>
        </w:rPr>
        <w:t>s</w:t>
      </w:r>
      <w:r w:rsidR="009A1CA4" w:rsidRPr="00A32FDA">
        <w:rPr>
          <w:rFonts w:ascii="Arial" w:hAnsi="Arial" w:cs="Arial"/>
          <w:color w:val="000000"/>
          <w:lang w:eastAsia="fr-CH"/>
        </w:rPr>
        <w:t xml:space="preserve"> de l’organisation</w:t>
      </w:r>
    </w:p>
    <w:p w14:paraId="5E67D4FF" w14:textId="51803ED3" w:rsidR="00B01379" w:rsidRPr="00A32FDA" w:rsidRDefault="00B01379" w:rsidP="005508C4">
      <w:pPr>
        <w:rPr>
          <w:rFonts w:ascii="Arial" w:hAnsi="Arial" w:cs="Arial"/>
          <w:lang w:eastAsia="fr-CH"/>
        </w:rPr>
      </w:pPr>
      <w:r w:rsidRPr="00A32FDA">
        <w:rPr>
          <w:rFonts w:ascii="Arial" w:hAnsi="Arial" w:cs="Arial"/>
          <w:lang w:eastAsia="fr-CH"/>
        </w:rPr>
        <w:t xml:space="preserve">Bénévolat Jura propose </w:t>
      </w:r>
      <w:r w:rsidR="003B1CD9" w:rsidRPr="00A32FDA">
        <w:rPr>
          <w:rFonts w:ascii="Arial" w:hAnsi="Arial" w:cs="Arial"/>
          <w:lang w:eastAsia="fr-CH"/>
        </w:rPr>
        <w:t>aux institutions et association</w:t>
      </w:r>
      <w:r w:rsidR="00C05FEF" w:rsidRPr="00A32FDA">
        <w:rPr>
          <w:rFonts w:ascii="Arial" w:hAnsi="Arial" w:cs="Arial"/>
          <w:lang w:eastAsia="fr-CH"/>
        </w:rPr>
        <w:t>s</w:t>
      </w:r>
      <w:r w:rsidR="003B1CD9" w:rsidRPr="00A32FDA">
        <w:rPr>
          <w:rFonts w:ascii="Arial" w:hAnsi="Arial" w:cs="Arial"/>
          <w:lang w:eastAsia="fr-CH"/>
        </w:rPr>
        <w:t xml:space="preserve"> d’animer </w:t>
      </w:r>
      <w:r w:rsidR="00A5080B" w:rsidRPr="00A32FDA">
        <w:rPr>
          <w:rFonts w:ascii="Arial" w:hAnsi="Arial" w:cs="Arial"/>
          <w:lang w:eastAsia="fr-CH"/>
        </w:rPr>
        <w:t>avec elle</w:t>
      </w:r>
      <w:r w:rsidR="00180418">
        <w:rPr>
          <w:rFonts w:ascii="Arial" w:hAnsi="Arial" w:cs="Arial"/>
          <w:lang w:eastAsia="fr-CH"/>
        </w:rPr>
        <w:t>s</w:t>
      </w:r>
      <w:r w:rsidR="00A5080B" w:rsidRPr="00A32FDA">
        <w:rPr>
          <w:rFonts w:ascii="Arial" w:hAnsi="Arial" w:cs="Arial"/>
          <w:lang w:eastAsia="fr-CH"/>
        </w:rPr>
        <w:t xml:space="preserve"> </w:t>
      </w:r>
      <w:r w:rsidR="003B1CD9" w:rsidRPr="00A32FDA">
        <w:rPr>
          <w:rFonts w:ascii="Arial" w:hAnsi="Arial" w:cs="Arial"/>
          <w:lang w:eastAsia="fr-CH"/>
        </w:rPr>
        <w:t>une sensibilisation</w:t>
      </w:r>
      <w:r w:rsidRPr="00A32FDA">
        <w:rPr>
          <w:rFonts w:ascii="Arial" w:hAnsi="Arial" w:cs="Arial"/>
          <w:lang w:eastAsia="fr-CH"/>
        </w:rPr>
        <w:t xml:space="preserve"> destinée aux personnes qui viennent de commencer </w:t>
      </w:r>
      <w:r w:rsidR="003B1CD9" w:rsidRPr="00A32FDA">
        <w:rPr>
          <w:rFonts w:ascii="Arial" w:hAnsi="Arial" w:cs="Arial"/>
          <w:lang w:eastAsia="fr-CH"/>
        </w:rPr>
        <w:t>leur</w:t>
      </w:r>
      <w:r w:rsidRPr="00A32FDA">
        <w:rPr>
          <w:rFonts w:ascii="Arial" w:hAnsi="Arial" w:cs="Arial"/>
          <w:lang w:eastAsia="fr-CH"/>
        </w:rPr>
        <w:t xml:space="preserve"> activité bénévole.</w:t>
      </w:r>
    </w:p>
    <w:p w14:paraId="506333F2" w14:textId="2481A828" w:rsidR="00B01379" w:rsidRDefault="00B01379" w:rsidP="00C61314">
      <w:pPr>
        <w:pBdr>
          <w:bottom w:val="single" w:sz="6" w:space="1" w:color="auto"/>
        </w:pBdr>
        <w:spacing w:before="100" w:beforeAutospacing="1" w:after="100" w:afterAutospacing="1"/>
        <w:rPr>
          <w:rFonts w:ascii="Arial" w:hAnsi="Arial" w:cs="Arial"/>
          <w:lang w:eastAsia="fr-CH"/>
        </w:rPr>
      </w:pPr>
      <w:r w:rsidRPr="00A32FDA">
        <w:rPr>
          <w:rFonts w:ascii="Arial" w:hAnsi="Arial" w:cs="Arial"/>
          <w:lang w:eastAsia="fr-CH"/>
        </w:rPr>
        <w:lastRenderedPageBreak/>
        <w:t xml:space="preserve">Cette sensibilisation est l’occasion de se mettre en mouvement, de réfléchir et partager nos attentes, nos motivations, notre posture de bénévole, </w:t>
      </w:r>
      <w:r w:rsidR="007614E5" w:rsidRPr="00A32FDA">
        <w:rPr>
          <w:rFonts w:ascii="Arial" w:hAnsi="Arial" w:cs="Arial"/>
          <w:lang w:eastAsia="fr-CH"/>
        </w:rPr>
        <w:t xml:space="preserve">mais également </w:t>
      </w:r>
      <w:r w:rsidRPr="00A32FDA">
        <w:rPr>
          <w:rFonts w:ascii="Arial" w:hAnsi="Arial" w:cs="Arial"/>
          <w:lang w:eastAsia="fr-CH"/>
        </w:rPr>
        <w:t>de penser les limites de no</w:t>
      </w:r>
      <w:r w:rsidR="000B4764" w:rsidRPr="00A32FDA">
        <w:rPr>
          <w:rFonts w:ascii="Arial" w:hAnsi="Arial" w:cs="Arial"/>
          <w:lang w:eastAsia="fr-CH"/>
        </w:rPr>
        <w:t>s</w:t>
      </w:r>
      <w:r w:rsidRPr="00A32FDA">
        <w:rPr>
          <w:rFonts w:ascii="Arial" w:hAnsi="Arial" w:cs="Arial"/>
          <w:lang w:eastAsia="fr-CH"/>
        </w:rPr>
        <w:t xml:space="preserve"> engagement</w:t>
      </w:r>
      <w:r w:rsidR="000B4764" w:rsidRPr="00A32FDA">
        <w:rPr>
          <w:rFonts w:ascii="Arial" w:hAnsi="Arial" w:cs="Arial"/>
          <w:lang w:eastAsia="fr-CH"/>
        </w:rPr>
        <w:t>s</w:t>
      </w:r>
      <w:r w:rsidRPr="00A32FDA">
        <w:rPr>
          <w:rFonts w:ascii="Arial" w:hAnsi="Arial" w:cs="Arial"/>
          <w:lang w:eastAsia="fr-CH"/>
        </w:rPr>
        <w:t>.  </w:t>
      </w:r>
    </w:p>
    <w:p w14:paraId="22AEBC7C" w14:textId="77777777" w:rsidR="00984E5E" w:rsidRPr="00A32FDA" w:rsidRDefault="00984E5E" w:rsidP="00C61314">
      <w:pPr>
        <w:pBdr>
          <w:bottom w:val="single" w:sz="6" w:space="1" w:color="auto"/>
        </w:pBdr>
        <w:spacing w:before="100" w:beforeAutospacing="1" w:after="100" w:afterAutospacing="1"/>
        <w:rPr>
          <w:rFonts w:ascii="Arial" w:hAnsi="Arial" w:cs="Arial"/>
          <w:lang w:eastAsia="fr-CH"/>
        </w:rPr>
      </w:pPr>
    </w:p>
    <w:p w14:paraId="2E496CBE" w14:textId="77777777" w:rsidR="00B01379" w:rsidRPr="00A32FDA" w:rsidRDefault="00B01379" w:rsidP="00C61314">
      <w:pPr>
        <w:shd w:val="clear" w:color="auto" w:fill="FFFFFF"/>
        <w:spacing w:before="48" w:after="48"/>
        <w:rPr>
          <w:rFonts w:ascii="Arial" w:hAnsi="Arial" w:cs="Arial"/>
          <w:b/>
          <w:lang w:eastAsia="fr-CH"/>
        </w:rPr>
      </w:pPr>
    </w:p>
    <w:p w14:paraId="51DD8725" w14:textId="77777777" w:rsidR="0028571C" w:rsidRPr="0040621D" w:rsidRDefault="008C391A" w:rsidP="00C61314">
      <w:pPr>
        <w:shd w:val="clear" w:color="auto" w:fill="FFFFFF"/>
        <w:spacing w:before="48" w:after="48"/>
        <w:rPr>
          <w:rFonts w:ascii="Arial" w:hAnsi="Arial" w:cs="Arial"/>
          <w:color w:val="AA3339"/>
          <w:sz w:val="28"/>
          <w:szCs w:val="28"/>
          <w:lang w:eastAsia="fr-CH"/>
        </w:rPr>
      </w:pPr>
      <w:r w:rsidRPr="0040621D">
        <w:rPr>
          <w:rFonts w:ascii="Arial" w:hAnsi="Arial" w:cs="Arial"/>
          <w:b/>
          <w:color w:val="AA3339"/>
          <w:sz w:val="28"/>
          <w:szCs w:val="28"/>
          <w:lang w:eastAsia="fr-CH"/>
        </w:rPr>
        <w:t>Inscription</w:t>
      </w:r>
      <w:r w:rsidR="0028571C" w:rsidRPr="0040621D">
        <w:rPr>
          <w:rFonts w:ascii="Arial" w:hAnsi="Arial" w:cs="Arial"/>
          <w:b/>
          <w:color w:val="AA3339"/>
          <w:sz w:val="28"/>
          <w:szCs w:val="28"/>
          <w:lang w:eastAsia="fr-CH"/>
        </w:rPr>
        <w:t>s</w:t>
      </w:r>
      <w:r w:rsidRPr="0040621D">
        <w:rPr>
          <w:rFonts w:ascii="Arial" w:hAnsi="Arial" w:cs="Arial"/>
          <w:color w:val="AA3339"/>
          <w:sz w:val="28"/>
          <w:szCs w:val="28"/>
          <w:lang w:eastAsia="fr-CH"/>
        </w:rPr>
        <w:t xml:space="preserve"> : </w:t>
      </w:r>
    </w:p>
    <w:p w14:paraId="3A967347" w14:textId="77777777" w:rsidR="0028571C" w:rsidRPr="00A32FDA" w:rsidRDefault="0028571C" w:rsidP="00C61314">
      <w:pPr>
        <w:shd w:val="clear" w:color="auto" w:fill="FFFFFF"/>
        <w:spacing w:before="48" w:after="48"/>
        <w:rPr>
          <w:rFonts w:ascii="Arial" w:hAnsi="Arial" w:cs="Arial"/>
          <w:lang w:eastAsia="fr-CH"/>
        </w:rPr>
      </w:pPr>
    </w:p>
    <w:p w14:paraId="38D146A8" w14:textId="77777777" w:rsidR="005E7A50" w:rsidRPr="00A32FDA" w:rsidRDefault="0028571C" w:rsidP="00C61314">
      <w:pPr>
        <w:shd w:val="clear" w:color="auto" w:fill="FFFFFF"/>
        <w:spacing w:before="48" w:after="48"/>
        <w:rPr>
          <w:rFonts w:ascii="Arial" w:hAnsi="Arial" w:cs="Arial"/>
          <w:lang w:eastAsia="fr-CH"/>
        </w:rPr>
      </w:pPr>
      <w:r w:rsidRPr="00A32FDA">
        <w:rPr>
          <w:rFonts w:ascii="Arial" w:hAnsi="Arial" w:cs="Arial"/>
          <w:lang w:eastAsia="fr-CH"/>
        </w:rPr>
        <w:t xml:space="preserve">Vous pouvez </w:t>
      </w:r>
      <w:r w:rsidR="003B5A63" w:rsidRPr="00A32FDA">
        <w:rPr>
          <w:rFonts w:ascii="Arial" w:hAnsi="Arial" w:cs="Arial"/>
          <w:lang w:eastAsia="fr-CH"/>
        </w:rPr>
        <w:t>vous inscrire</w:t>
      </w:r>
      <w:r w:rsidR="005E7A50" w:rsidRPr="00A32FDA">
        <w:rPr>
          <w:rFonts w:ascii="Arial" w:hAnsi="Arial" w:cs="Arial"/>
          <w:lang w:eastAsia="fr-CH"/>
        </w:rPr>
        <w:t> :</w:t>
      </w:r>
    </w:p>
    <w:p w14:paraId="4F906908" w14:textId="77777777" w:rsidR="005E7A50" w:rsidRPr="00A32FDA" w:rsidRDefault="005E7A50" w:rsidP="00C61314">
      <w:pPr>
        <w:shd w:val="clear" w:color="auto" w:fill="FFFFFF"/>
        <w:spacing w:before="48" w:after="48"/>
        <w:rPr>
          <w:rFonts w:ascii="Arial" w:hAnsi="Arial" w:cs="Arial"/>
          <w:lang w:eastAsia="fr-CH"/>
        </w:rPr>
      </w:pPr>
      <w:r w:rsidRPr="00A32FDA">
        <w:rPr>
          <w:rFonts w:ascii="Arial" w:hAnsi="Arial" w:cs="Arial"/>
          <w:lang w:eastAsia="fr-CH"/>
        </w:rPr>
        <w:sym w:font="Wingdings" w:char="F0E8"/>
      </w:r>
      <w:r w:rsidR="00107798" w:rsidRPr="00A32FDA">
        <w:rPr>
          <w:rFonts w:ascii="Arial" w:hAnsi="Arial" w:cs="Arial"/>
          <w:lang w:eastAsia="fr-CH"/>
        </w:rPr>
        <w:t xml:space="preserve"> </w:t>
      </w:r>
      <w:proofErr w:type="gramStart"/>
      <w:r w:rsidR="00107798" w:rsidRPr="00A32FDA">
        <w:rPr>
          <w:rFonts w:ascii="Arial" w:hAnsi="Arial" w:cs="Arial"/>
          <w:lang w:eastAsia="fr-CH"/>
        </w:rPr>
        <w:t>par</w:t>
      </w:r>
      <w:proofErr w:type="gramEnd"/>
      <w:r w:rsidR="00107798" w:rsidRPr="00A32FDA">
        <w:rPr>
          <w:rFonts w:ascii="Arial" w:hAnsi="Arial" w:cs="Arial"/>
          <w:lang w:eastAsia="fr-CH"/>
        </w:rPr>
        <w:t xml:space="preserve"> </w:t>
      </w:r>
      <w:r w:rsidRPr="00A32FDA">
        <w:rPr>
          <w:rFonts w:ascii="Arial" w:hAnsi="Arial" w:cs="Arial"/>
          <w:lang w:eastAsia="fr-CH"/>
        </w:rPr>
        <w:t>courrier</w:t>
      </w:r>
      <w:r w:rsidR="00107798" w:rsidRPr="00A32FDA">
        <w:rPr>
          <w:rFonts w:ascii="Arial" w:hAnsi="Arial" w:cs="Arial"/>
          <w:lang w:eastAsia="fr-CH"/>
        </w:rPr>
        <w:t xml:space="preserve"> </w:t>
      </w:r>
      <w:r w:rsidR="0028571C" w:rsidRPr="00A32FDA">
        <w:rPr>
          <w:rFonts w:ascii="Arial" w:hAnsi="Arial" w:cs="Arial"/>
          <w:lang w:eastAsia="fr-CH"/>
        </w:rPr>
        <w:t xml:space="preserve">à </w:t>
      </w:r>
      <w:r w:rsidR="0028571C" w:rsidRPr="00A32FDA">
        <w:rPr>
          <w:rFonts w:ascii="Arial" w:hAnsi="Arial" w:cs="Arial"/>
          <w:b/>
          <w:i/>
          <w:lang w:eastAsia="fr-CH"/>
        </w:rPr>
        <w:t>Bénévolat Jura, Rue du Puits 4, 2800 Delémont</w:t>
      </w:r>
    </w:p>
    <w:p w14:paraId="721A351D" w14:textId="77777777" w:rsidR="00107798" w:rsidRPr="00A32FDA" w:rsidRDefault="005E7A50" w:rsidP="00C61314">
      <w:pPr>
        <w:shd w:val="clear" w:color="auto" w:fill="FFFFFF"/>
        <w:spacing w:before="48" w:after="48"/>
        <w:rPr>
          <w:rFonts w:ascii="Arial" w:hAnsi="Arial" w:cs="Arial"/>
          <w:lang w:eastAsia="fr-CH"/>
        </w:rPr>
      </w:pPr>
      <w:r w:rsidRPr="00A32FDA">
        <w:rPr>
          <w:rFonts w:ascii="Arial" w:hAnsi="Arial" w:cs="Arial"/>
          <w:lang w:eastAsia="fr-CH"/>
        </w:rPr>
        <w:sym w:font="Wingdings" w:char="F0E8"/>
      </w:r>
      <w:r w:rsidR="00107798" w:rsidRPr="00A32FDA">
        <w:rPr>
          <w:rFonts w:ascii="Arial" w:hAnsi="Arial" w:cs="Arial"/>
          <w:lang w:eastAsia="fr-CH"/>
        </w:rPr>
        <w:t xml:space="preserve"> </w:t>
      </w:r>
      <w:proofErr w:type="gramStart"/>
      <w:r w:rsidRPr="00A32FDA">
        <w:rPr>
          <w:rFonts w:ascii="Arial" w:hAnsi="Arial" w:cs="Arial"/>
          <w:lang w:eastAsia="fr-CH"/>
        </w:rPr>
        <w:t>par</w:t>
      </w:r>
      <w:proofErr w:type="gramEnd"/>
      <w:r w:rsidRPr="00A32FDA">
        <w:rPr>
          <w:rFonts w:ascii="Arial" w:hAnsi="Arial" w:cs="Arial"/>
          <w:lang w:eastAsia="fr-CH"/>
        </w:rPr>
        <w:t xml:space="preserve"> courriel à</w:t>
      </w:r>
      <w:r w:rsidR="00107798" w:rsidRPr="00A32FDA">
        <w:rPr>
          <w:rFonts w:ascii="Arial" w:hAnsi="Arial" w:cs="Arial"/>
          <w:lang w:eastAsia="fr-CH"/>
        </w:rPr>
        <w:t xml:space="preserve"> </w:t>
      </w:r>
      <w:hyperlink r:id="rId15" w:history="1">
        <w:r w:rsidR="0028571C" w:rsidRPr="00A32FDA">
          <w:rPr>
            <w:rFonts w:ascii="Arial" w:hAnsi="Arial" w:cs="Arial"/>
            <w:b/>
            <w:i/>
          </w:rPr>
          <w:t>contact@benevolat-jura.ch</w:t>
        </w:r>
      </w:hyperlink>
      <w:r w:rsidR="008C391A" w:rsidRPr="00A32FDA">
        <w:rPr>
          <w:rFonts w:ascii="Arial" w:hAnsi="Arial" w:cs="Arial"/>
          <w:lang w:eastAsia="fr-CH"/>
        </w:rPr>
        <w:t xml:space="preserve"> </w:t>
      </w:r>
      <w:r w:rsidRPr="00A32FDA">
        <w:rPr>
          <w:rFonts w:ascii="Arial" w:hAnsi="Arial" w:cs="Arial"/>
          <w:lang w:eastAsia="fr-CH"/>
        </w:rPr>
        <w:br/>
      </w:r>
      <w:r w:rsidR="008C391A" w:rsidRPr="00A32FDA">
        <w:rPr>
          <w:rFonts w:ascii="Arial" w:hAnsi="Arial" w:cs="Arial"/>
          <w:lang w:eastAsia="fr-CH"/>
        </w:rPr>
        <w:t>en mentionnant la formation</w:t>
      </w:r>
      <w:r w:rsidR="00107798" w:rsidRPr="00A32FDA">
        <w:rPr>
          <w:rFonts w:ascii="Arial" w:hAnsi="Arial" w:cs="Arial"/>
          <w:lang w:eastAsia="fr-CH"/>
        </w:rPr>
        <w:t xml:space="preserve"> qui vous intéresse</w:t>
      </w:r>
      <w:r w:rsidR="008C391A" w:rsidRPr="00A32FDA">
        <w:rPr>
          <w:rFonts w:ascii="Arial" w:hAnsi="Arial" w:cs="Arial"/>
          <w:lang w:eastAsia="fr-CH"/>
        </w:rPr>
        <w:t>, vos nom et prénom, adresse, téléphone, e-mail et l'organisation d</w:t>
      </w:r>
      <w:r w:rsidR="0028571C" w:rsidRPr="00A32FDA">
        <w:rPr>
          <w:rFonts w:ascii="Arial" w:hAnsi="Arial" w:cs="Arial"/>
          <w:lang w:eastAsia="fr-CH"/>
        </w:rPr>
        <w:t>a</w:t>
      </w:r>
      <w:r w:rsidRPr="00A32FDA">
        <w:rPr>
          <w:rFonts w:ascii="Arial" w:hAnsi="Arial" w:cs="Arial"/>
          <w:lang w:eastAsia="fr-CH"/>
        </w:rPr>
        <w:t>ns laquelle vous êtes bénévole</w:t>
      </w:r>
    </w:p>
    <w:p w14:paraId="7274983C" w14:textId="77777777" w:rsidR="005E7A50" w:rsidRPr="00A32FDA" w:rsidRDefault="005E7A50" w:rsidP="00C61314">
      <w:pPr>
        <w:shd w:val="clear" w:color="auto" w:fill="FFFFFF"/>
        <w:spacing w:before="48" w:after="48"/>
        <w:rPr>
          <w:rFonts w:ascii="Arial" w:hAnsi="Arial" w:cs="Arial"/>
          <w:b/>
          <w:color w:val="C00000"/>
          <w:lang w:eastAsia="fr-CH"/>
        </w:rPr>
      </w:pPr>
      <w:r w:rsidRPr="00A32FDA">
        <w:rPr>
          <w:rFonts w:ascii="Arial" w:hAnsi="Arial" w:cs="Arial"/>
          <w:lang w:eastAsia="fr-CH"/>
        </w:rPr>
        <w:sym w:font="Wingdings" w:char="F0E8"/>
      </w:r>
      <w:r w:rsidRPr="00A32FDA">
        <w:rPr>
          <w:rFonts w:ascii="Arial" w:hAnsi="Arial" w:cs="Arial"/>
          <w:lang w:eastAsia="fr-CH"/>
        </w:rPr>
        <w:t xml:space="preserve"> </w:t>
      </w:r>
      <w:proofErr w:type="gramStart"/>
      <w:r w:rsidRPr="00A32FDA">
        <w:rPr>
          <w:rFonts w:ascii="Arial" w:hAnsi="Arial" w:cs="Arial"/>
          <w:lang w:eastAsia="fr-CH"/>
        </w:rPr>
        <w:t>en</w:t>
      </w:r>
      <w:proofErr w:type="gramEnd"/>
      <w:r w:rsidRPr="00A32FDA">
        <w:rPr>
          <w:rFonts w:ascii="Arial" w:hAnsi="Arial" w:cs="Arial"/>
          <w:lang w:eastAsia="fr-CH"/>
        </w:rPr>
        <w:t xml:space="preserve"> ligne sur : </w:t>
      </w:r>
      <w:r w:rsidRPr="0040621D">
        <w:rPr>
          <w:rFonts w:ascii="Arial" w:hAnsi="Arial" w:cs="Arial"/>
          <w:b/>
          <w:color w:val="AA3339"/>
          <w:lang w:eastAsia="fr-CH"/>
        </w:rPr>
        <w:t>www.benevolat-jura.ch/formations</w:t>
      </w:r>
    </w:p>
    <w:p w14:paraId="7E013BFD" w14:textId="77777777" w:rsidR="00107798" w:rsidRPr="00A32FDA" w:rsidRDefault="00107798" w:rsidP="00C61314">
      <w:pPr>
        <w:shd w:val="clear" w:color="auto" w:fill="FFFFFF"/>
        <w:spacing w:before="48" w:after="48"/>
        <w:rPr>
          <w:rFonts w:ascii="Arial" w:hAnsi="Arial" w:cs="Arial"/>
          <w:lang w:eastAsia="fr-CH"/>
        </w:rPr>
      </w:pPr>
    </w:p>
    <w:p w14:paraId="0D83E691" w14:textId="18310CB7" w:rsidR="005E6F8D" w:rsidRPr="00A32FDA" w:rsidRDefault="003B5A63" w:rsidP="00110F46">
      <w:pPr>
        <w:shd w:val="clear" w:color="auto" w:fill="FFFFFF"/>
        <w:spacing w:before="48" w:after="48"/>
        <w:rPr>
          <w:rFonts w:ascii="Arial" w:hAnsi="Arial" w:cs="Arial"/>
          <w:lang w:eastAsia="fr-CH"/>
        </w:rPr>
      </w:pPr>
      <w:r w:rsidRPr="00110F46">
        <w:rPr>
          <w:rFonts w:ascii="Arial" w:hAnsi="Arial" w:cs="Arial"/>
          <w:b/>
          <w:bCs/>
          <w:lang w:eastAsia="fr-CH"/>
        </w:rPr>
        <w:t>Attention</w:t>
      </w:r>
      <w:r w:rsidRPr="00110F46">
        <w:rPr>
          <w:rFonts w:ascii="Arial" w:hAnsi="Arial" w:cs="Arial"/>
          <w:lang w:eastAsia="fr-CH"/>
        </w:rPr>
        <w:t>, chaque inscription doit être validée par le paiement de</w:t>
      </w:r>
      <w:r w:rsidR="003059A2" w:rsidRPr="00110F46">
        <w:rPr>
          <w:rFonts w:ascii="Arial" w:hAnsi="Arial" w:cs="Arial"/>
          <w:lang w:eastAsia="fr-CH"/>
        </w:rPr>
        <w:t xml:space="preserve"> la finance d’inscription </w:t>
      </w:r>
      <w:r w:rsidR="00110F46" w:rsidRPr="00110F46">
        <w:rPr>
          <w:rFonts w:ascii="Arial" w:hAnsi="Arial" w:cs="Arial"/>
          <w:lang w:eastAsia="fr-CH"/>
        </w:rPr>
        <w:t>qui vous sera envoyée</w:t>
      </w:r>
      <w:r w:rsidR="00110F46">
        <w:rPr>
          <w:rFonts w:ascii="Arial" w:hAnsi="Arial" w:cs="Arial"/>
          <w:lang w:eastAsia="fr-CH"/>
        </w:rPr>
        <w:t xml:space="preserve"> en amont des formations</w:t>
      </w:r>
      <w:r w:rsidR="00110F46" w:rsidRPr="00110F46">
        <w:rPr>
          <w:rFonts w:ascii="Arial" w:hAnsi="Arial" w:cs="Arial"/>
          <w:lang w:eastAsia="fr-CH"/>
        </w:rPr>
        <w:t>.</w:t>
      </w:r>
    </w:p>
    <w:p w14:paraId="39D25C06" w14:textId="56212234" w:rsidR="000B4764" w:rsidRPr="00A32FDA" w:rsidRDefault="000B4764" w:rsidP="00C61314">
      <w:pPr>
        <w:shd w:val="clear" w:color="auto" w:fill="FFFFFF"/>
        <w:spacing w:before="48" w:after="48"/>
        <w:rPr>
          <w:rFonts w:ascii="Arial" w:hAnsi="Arial" w:cs="Arial"/>
          <w:b/>
          <w:lang w:eastAsia="fr-CH"/>
        </w:rPr>
      </w:pPr>
    </w:p>
    <w:p w14:paraId="5029FE6E" w14:textId="045E9CCE" w:rsidR="000B4764" w:rsidRDefault="00110F46" w:rsidP="00C61314">
      <w:pPr>
        <w:shd w:val="clear" w:color="auto" w:fill="FFFFFF"/>
        <w:spacing w:before="48" w:after="48"/>
        <w:rPr>
          <w:rFonts w:ascii="Arial" w:hAnsi="Arial" w:cs="Arial"/>
          <w:bCs/>
          <w:lang w:eastAsia="fr-CH"/>
        </w:rPr>
      </w:pPr>
      <w:r>
        <w:rPr>
          <w:rFonts w:ascii="Arial" w:hAnsi="Arial" w:cs="Arial"/>
          <w:bCs/>
          <w:lang w:eastAsia="fr-CH"/>
        </w:rPr>
        <w:t>N</w:t>
      </w:r>
      <w:r w:rsidR="000B4764" w:rsidRPr="00A32FDA">
        <w:rPr>
          <w:rFonts w:ascii="Arial" w:hAnsi="Arial" w:cs="Arial"/>
          <w:bCs/>
          <w:lang w:eastAsia="fr-CH"/>
        </w:rPr>
        <w:t>otre coordinatrice se tient à disposition pour toute information complémentaire.</w:t>
      </w:r>
    </w:p>
    <w:p w14:paraId="3CB22F40" w14:textId="1ACB8EBB" w:rsidR="005E6F8D" w:rsidRDefault="005E6F8D" w:rsidP="00C61314">
      <w:pPr>
        <w:shd w:val="clear" w:color="auto" w:fill="FFFFFF"/>
        <w:spacing w:before="48" w:after="48"/>
        <w:rPr>
          <w:rFonts w:ascii="Arial" w:hAnsi="Arial" w:cs="Arial"/>
          <w:bCs/>
          <w:lang w:eastAsia="fr-CH"/>
        </w:rPr>
      </w:pPr>
    </w:p>
    <w:p w14:paraId="0E2F65AB" w14:textId="77777777" w:rsidR="005E6F8D" w:rsidRPr="00A32FDA" w:rsidRDefault="005E6F8D" w:rsidP="00C61314">
      <w:pPr>
        <w:shd w:val="clear" w:color="auto" w:fill="FFFFFF"/>
        <w:spacing w:before="48" w:after="48"/>
        <w:rPr>
          <w:rFonts w:ascii="Arial" w:hAnsi="Arial" w:cs="Arial"/>
          <w:bCs/>
          <w:lang w:eastAsia="fr-CH"/>
        </w:rPr>
      </w:pPr>
    </w:p>
    <w:sectPr w:rsidR="005E6F8D" w:rsidRPr="00A32FDA" w:rsidSect="007A0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263BC"/>
    <w:multiLevelType w:val="hybridMultilevel"/>
    <w:tmpl w:val="0FF80C28"/>
    <w:lvl w:ilvl="0" w:tplc="ECF07A9C">
      <w:start w:val="25"/>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26943357"/>
    <w:multiLevelType w:val="hybridMultilevel"/>
    <w:tmpl w:val="2EE2F504"/>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F71CBC"/>
    <w:multiLevelType w:val="multilevel"/>
    <w:tmpl w:val="4426F3D6"/>
    <w:styleLink w:val="Listeactuell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1B1F99"/>
    <w:multiLevelType w:val="hybridMultilevel"/>
    <w:tmpl w:val="574EAC3C"/>
    <w:lvl w:ilvl="0" w:tplc="FBF23212">
      <w:start w:val="2"/>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331D232F"/>
    <w:multiLevelType w:val="hybridMultilevel"/>
    <w:tmpl w:val="9A74CD9C"/>
    <w:lvl w:ilvl="0" w:tplc="ED5A3BD4">
      <w:start w:val="1"/>
      <w:numFmt w:val="decimal"/>
      <w:lvlText w:val="%1."/>
      <w:lvlJc w:val="left"/>
      <w:pPr>
        <w:ind w:left="420" w:hanging="360"/>
      </w:pPr>
      <w:rPr>
        <w:rFonts w:hint="default"/>
      </w:rPr>
    </w:lvl>
    <w:lvl w:ilvl="1" w:tplc="100C0019" w:tentative="1">
      <w:start w:val="1"/>
      <w:numFmt w:val="lowerLetter"/>
      <w:lvlText w:val="%2."/>
      <w:lvlJc w:val="left"/>
      <w:pPr>
        <w:ind w:left="1140" w:hanging="360"/>
      </w:pPr>
    </w:lvl>
    <w:lvl w:ilvl="2" w:tplc="100C001B" w:tentative="1">
      <w:start w:val="1"/>
      <w:numFmt w:val="lowerRoman"/>
      <w:lvlText w:val="%3."/>
      <w:lvlJc w:val="right"/>
      <w:pPr>
        <w:ind w:left="1860" w:hanging="180"/>
      </w:pPr>
    </w:lvl>
    <w:lvl w:ilvl="3" w:tplc="100C000F" w:tentative="1">
      <w:start w:val="1"/>
      <w:numFmt w:val="decimal"/>
      <w:lvlText w:val="%4."/>
      <w:lvlJc w:val="left"/>
      <w:pPr>
        <w:ind w:left="2580" w:hanging="360"/>
      </w:pPr>
    </w:lvl>
    <w:lvl w:ilvl="4" w:tplc="100C0019" w:tentative="1">
      <w:start w:val="1"/>
      <w:numFmt w:val="lowerLetter"/>
      <w:lvlText w:val="%5."/>
      <w:lvlJc w:val="left"/>
      <w:pPr>
        <w:ind w:left="3300" w:hanging="360"/>
      </w:pPr>
    </w:lvl>
    <w:lvl w:ilvl="5" w:tplc="100C001B" w:tentative="1">
      <w:start w:val="1"/>
      <w:numFmt w:val="lowerRoman"/>
      <w:lvlText w:val="%6."/>
      <w:lvlJc w:val="right"/>
      <w:pPr>
        <w:ind w:left="4020" w:hanging="180"/>
      </w:pPr>
    </w:lvl>
    <w:lvl w:ilvl="6" w:tplc="100C000F" w:tentative="1">
      <w:start w:val="1"/>
      <w:numFmt w:val="decimal"/>
      <w:lvlText w:val="%7."/>
      <w:lvlJc w:val="left"/>
      <w:pPr>
        <w:ind w:left="4740" w:hanging="360"/>
      </w:pPr>
    </w:lvl>
    <w:lvl w:ilvl="7" w:tplc="100C0019" w:tentative="1">
      <w:start w:val="1"/>
      <w:numFmt w:val="lowerLetter"/>
      <w:lvlText w:val="%8."/>
      <w:lvlJc w:val="left"/>
      <w:pPr>
        <w:ind w:left="5460" w:hanging="360"/>
      </w:pPr>
    </w:lvl>
    <w:lvl w:ilvl="8" w:tplc="100C001B" w:tentative="1">
      <w:start w:val="1"/>
      <w:numFmt w:val="lowerRoman"/>
      <w:lvlText w:val="%9."/>
      <w:lvlJc w:val="right"/>
      <w:pPr>
        <w:ind w:left="6180" w:hanging="180"/>
      </w:pPr>
    </w:lvl>
  </w:abstractNum>
  <w:abstractNum w:abstractNumId="5" w15:restartNumberingAfterBreak="0">
    <w:nsid w:val="3B6F55AA"/>
    <w:multiLevelType w:val="hybridMultilevel"/>
    <w:tmpl w:val="45AC6D1A"/>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E255E75"/>
    <w:multiLevelType w:val="multilevel"/>
    <w:tmpl w:val="E6AC1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B07AAD"/>
    <w:multiLevelType w:val="hybridMultilevel"/>
    <w:tmpl w:val="967478F8"/>
    <w:lvl w:ilvl="0" w:tplc="468CB7B2">
      <w:start w:val="4"/>
      <w:numFmt w:val="decimal"/>
      <w:lvlText w:val="%1."/>
      <w:lvlJc w:val="left"/>
      <w:pPr>
        <w:ind w:left="720" w:hanging="360"/>
      </w:pPr>
      <w:rPr>
        <w:rFonts w:hint="default"/>
        <w:color w:val="AA3339"/>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2F562ED"/>
    <w:multiLevelType w:val="hybridMultilevel"/>
    <w:tmpl w:val="CF9C371C"/>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5E31E4A"/>
    <w:multiLevelType w:val="hybridMultilevel"/>
    <w:tmpl w:val="514E991E"/>
    <w:lvl w:ilvl="0" w:tplc="9796CC0C">
      <w:start w:val="1"/>
      <w:numFmt w:val="decimal"/>
      <w:lvlText w:val="%1."/>
      <w:lvlJc w:val="left"/>
      <w:pPr>
        <w:ind w:left="720" w:hanging="360"/>
      </w:pPr>
      <w:rPr>
        <w:rFonts w:hint="default"/>
        <w:b/>
        <w:bCs/>
        <w:color w:val="AA3339"/>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B5851BE"/>
    <w:multiLevelType w:val="hybridMultilevel"/>
    <w:tmpl w:val="5D841C32"/>
    <w:lvl w:ilvl="0" w:tplc="100C000F">
      <w:start w:val="5"/>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527134299">
    <w:abstractNumId w:val="4"/>
  </w:num>
  <w:num w:numId="2" w16cid:durableId="784886120">
    <w:abstractNumId w:val="0"/>
  </w:num>
  <w:num w:numId="3" w16cid:durableId="245841724">
    <w:abstractNumId w:val="10"/>
  </w:num>
  <w:num w:numId="4" w16cid:durableId="1325204015">
    <w:abstractNumId w:val="8"/>
  </w:num>
  <w:num w:numId="5" w16cid:durableId="314341139">
    <w:abstractNumId w:val="3"/>
  </w:num>
  <w:num w:numId="6" w16cid:durableId="976490196">
    <w:abstractNumId w:val="6"/>
  </w:num>
  <w:num w:numId="7" w16cid:durableId="460657918">
    <w:abstractNumId w:val="1"/>
  </w:num>
  <w:num w:numId="8" w16cid:durableId="1867711865">
    <w:abstractNumId w:val="7"/>
  </w:num>
  <w:num w:numId="9" w16cid:durableId="716852818">
    <w:abstractNumId w:val="5"/>
  </w:num>
  <w:num w:numId="10" w16cid:durableId="1151096568">
    <w:abstractNumId w:val="9"/>
  </w:num>
  <w:num w:numId="11" w16cid:durableId="2105028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0A6"/>
    <w:rsid w:val="00054CCC"/>
    <w:rsid w:val="00062A53"/>
    <w:rsid w:val="00074974"/>
    <w:rsid w:val="000B463E"/>
    <w:rsid w:val="000B4764"/>
    <w:rsid w:val="000E2E07"/>
    <w:rsid w:val="000E69CD"/>
    <w:rsid w:val="000F652E"/>
    <w:rsid w:val="00106C19"/>
    <w:rsid w:val="00106F12"/>
    <w:rsid w:val="00107798"/>
    <w:rsid w:val="00107B9C"/>
    <w:rsid w:val="00110F46"/>
    <w:rsid w:val="001118C9"/>
    <w:rsid w:val="00180418"/>
    <w:rsid w:val="001C1CB1"/>
    <w:rsid w:val="00231F54"/>
    <w:rsid w:val="002820A6"/>
    <w:rsid w:val="0028571C"/>
    <w:rsid w:val="002B1E57"/>
    <w:rsid w:val="002C0BAC"/>
    <w:rsid w:val="002E5DA4"/>
    <w:rsid w:val="00301704"/>
    <w:rsid w:val="003059A2"/>
    <w:rsid w:val="003333FD"/>
    <w:rsid w:val="00333494"/>
    <w:rsid w:val="00397CCF"/>
    <w:rsid w:val="003B1CD9"/>
    <w:rsid w:val="003B5A63"/>
    <w:rsid w:val="0040621D"/>
    <w:rsid w:val="004A6A2F"/>
    <w:rsid w:val="004D46C9"/>
    <w:rsid w:val="00526DBD"/>
    <w:rsid w:val="00543DC4"/>
    <w:rsid w:val="005508C4"/>
    <w:rsid w:val="00567934"/>
    <w:rsid w:val="00573B8C"/>
    <w:rsid w:val="00595EA6"/>
    <w:rsid w:val="005E6F8D"/>
    <w:rsid w:val="005E7A50"/>
    <w:rsid w:val="005F4777"/>
    <w:rsid w:val="00631ECA"/>
    <w:rsid w:val="006D3D8F"/>
    <w:rsid w:val="006F053D"/>
    <w:rsid w:val="00752493"/>
    <w:rsid w:val="007614E5"/>
    <w:rsid w:val="007A0B13"/>
    <w:rsid w:val="007A371C"/>
    <w:rsid w:val="0087517F"/>
    <w:rsid w:val="008C391A"/>
    <w:rsid w:val="008D7162"/>
    <w:rsid w:val="008E6DAD"/>
    <w:rsid w:val="009413B8"/>
    <w:rsid w:val="00984E5E"/>
    <w:rsid w:val="009A1CA4"/>
    <w:rsid w:val="009F6282"/>
    <w:rsid w:val="00A0124D"/>
    <w:rsid w:val="00A13E59"/>
    <w:rsid w:val="00A32FDA"/>
    <w:rsid w:val="00A421B8"/>
    <w:rsid w:val="00A5080B"/>
    <w:rsid w:val="00A627B5"/>
    <w:rsid w:val="00A813FC"/>
    <w:rsid w:val="00A9239F"/>
    <w:rsid w:val="00A951AE"/>
    <w:rsid w:val="00AC12D3"/>
    <w:rsid w:val="00AE356B"/>
    <w:rsid w:val="00AE6B3D"/>
    <w:rsid w:val="00B01379"/>
    <w:rsid w:val="00B13DEA"/>
    <w:rsid w:val="00B339E4"/>
    <w:rsid w:val="00B66AEA"/>
    <w:rsid w:val="00B802D8"/>
    <w:rsid w:val="00BA6565"/>
    <w:rsid w:val="00BA6F89"/>
    <w:rsid w:val="00C013DF"/>
    <w:rsid w:val="00C05FEF"/>
    <w:rsid w:val="00C06E28"/>
    <w:rsid w:val="00C1165E"/>
    <w:rsid w:val="00C1233A"/>
    <w:rsid w:val="00C20E11"/>
    <w:rsid w:val="00C35B35"/>
    <w:rsid w:val="00C60DC9"/>
    <w:rsid w:val="00C61314"/>
    <w:rsid w:val="00C6421E"/>
    <w:rsid w:val="00C97E60"/>
    <w:rsid w:val="00CA25E7"/>
    <w:rsid w:val="00CB031F"/>
    <w:rsid w:val="00CD482B"/>
    <w:rsid w:val="00CD79E3"/>
    <w:rsid w:val="00D62CF6"/>
    <w:rsid w:val="00D84AE9"/>
    <w:rsid w:val="00DB1015"/>
    <w:rsid w:val="00DB27C7"/>
    <w:rsid w:val="00DD2C63"/>
    <w:rsid w:val="00DD32CD"/>
    <w:rsid w:val="00E71BE8"/>
    <w:rsid w:val="00E86019"/>
    <w:rsid w:val="00F1422F"/>
    <w:rsid w:val="00F260E1"/>
    <w:rsid w:val="00F45838"/>
    <w:rsid w:val="00F54010"/>
    <w:rsid w:val="00F65493"/>
    <w:rsid w:val="00F73B74"/>
    <w:rsid w:val="00FD4E1F"/>
    <w:rsid w:val="00FE493C"/>
    <w:rsid w:val="00FF244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3475"/>
  <w15:docId w15:val="{4D0F6083-6514-EB44-BCEA-A7495B96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DC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820A6"/>
    <w:rPr>
      <w:color w:val="0000FF"/>
      <w:u w:val="single"/>
    </w:rPr>
  </w:style>
  <w:style w:type="character" w:styleId="lev">
    <w:name w:val="Strong"/>
    <w:basedOn w:val="Policepardfaut"/>
    <w:uiPriority w:val="22"/>
    <w:qFormat/>
    <w:rsid w:val="002820A6"/>
    <w:rPr>
      <w:b/>
      <w:bCs/>
    </w:rPr>
  </w:style>
  <w:style w:type="paragraph" w:customStyle="1" w:styleId="Default">
    <w:name w:val="Default"/>
    <w:rsid w:val="002820A6"/>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F5401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F54010"/>
    <w:rPr>
      <w:rFonts w:ascii="Tahoma" w:hAnsi="Tahoma" w:cs="Tahoma"/>
      <w:sz w:val="16"/>
      <w:szCs w:val="16"/>
    </w:rPr>
  </w:style>
  <w:style w:type="paragraph" w:styleId="Paragraphedeliste">
    <w:name w:val="List Paragraph"/>
    <w:basedOn w:val="Normal"/>
    <w:uiPriority w:val="34"/>
    <w:qFormat/>
    <w:rsid w:val="00E71BE8"/>
    <w:pPr>
      <w:spacing w:after="200" w:line="276" w:lineRule="auto"/>
      <w:ind w:left="720"/>
      <w:contextualSpacing/>
    </w:pPr>
    <w:rPr>
      <w:rFonts w:asciiTheme="minorHAnsi" w:eastAsiaTheme="minorHAnsi" w:hAnsiTheme="minorHAnsi" w:cstheme="minorBidi"/>
      <w:sz w:val="22"/>
      <w:szCs w:val="22"/>
      <w:lang w:eastAsia="en-US"/>
    </w:rPr>
  </w:style>
  <w:style w:type="table" w:styleId="Grilledutableau">
    <w:name w:val="Table Grid"/>
    <w:basedOn w:val="TableauNormal"/>
    <w:uiPriority w:val="59"/>
    <w:unhideWhenUsed/>
    <w:rsid w:val="00F73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AC12D3"/>
    <w:rPr>
      <w:color w:val="605E5C"/>
      <w:shd w:val="clear" w:color="auto" w:fill="E1DFDD"/>
    </w:rPr>
  </w:style>
  <w:style w:type="paragraph" w:styleId="NormalWeb">
    <w:name w:val="Normal (Web)"/>
    <w:basedOn w:val="Normal"/>
    <w:uiPriority w:val="99"/>
    <w:unhideWhenUsed/>
    <w:rsid w:val="00A0124D"/>
    <w:pPr>
      <w:spacing w:before="100" w:beforeAutospacing="1" w:after="100" w:afterAutospacing="1"/>
    </w:pPr>
  </w:style>
  <w:style w:type="numbering" w:customStyle="1" w:styleId="Listeactuelle1">
    <w:name w:val="Liste actuelle1"/>
    <w:uiPriority w:val="99"/>
    <w:rsid w:val="00CB031F"/>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488842">
      <w:bodyDiv w:val="1"/>
      <w:marLeft w:val="0"/>
      <w:marRight w:val="0"/>
      <w:marTop w:val="0"/>
      <w:marBottom w:val="0"/>
      <w:divBdr>
        <w:top w:val="none" w:sz="0" w:space="0" w:color="auto"/>
        <w:left w:val="none" w:sz="0" w:space="0" w:color="auto"/>
        <w:bottom w:val="none" w:sz="0" w:space="0" w:color="auto"/>
        <w:right w:val="none" w:sz="0" w:space="0" w:color="auto"/>
      </w:divBdr>
      <w:divsChild>
        <w:div w:id="1531337282">
          <w:marLeft w:val="0"/>
          <w:marRight w:val="0"/>
          <w:marTop w:val="0"/>
          <w:marBottom w:val="0"/>
          <w:divBdr>
            <w:top w:val="none" w:sz="0" w:space="0" w:color="auto"/>
            <w:left w:val="none" w:sz="0" w:space="0" w:color="auto"/>
            <w:bottom w:val="none" w:sz="0" w:space="0" w:color="auto"/>
            <w:right w:val="none" w:sz="0" w:space="0" w:color="auto"/>
          </w:divBdr>
        </w:div>
        <w:div w:id="881405150">
          <w:marLeft w:val="0"/>
          <w:marRight w:val="0"/>
          <w:marTop w:val="0"/>
          <w:marBottom w:val="0"/>
          <w:divBdr>
            <w:top w:val="none" w:sz="0" w:space="0" w:color="auto"/>
            <w:left w:val="none" w:sz="0" w:space="0" w:color="auto"/>
            <w:bottom w:val="none" w:sz="0" w:space="0" w:color="auto"/>
            <w:right w:val="none" w:sz="0" w:space="0" w:color="auto"/>
          </w:divBdr>
        </w:div>
        <w:div w:id="1752237492">
          <w:marLeft w:val="0"/>
          <w:marRight w:val="0"/>
          <w:marTop w:val="0"/>
          <w:marBottom w:val="0"/>
          <w:divBdr>
            <w:top w:val="none" w:sz="0" w:space="0" w:color="auto"/>
            <w:left w:val="none" w:sz="0" w:space="0" w:color="auto"/>
            <w:bottom w:val="none" w:sz="0" w:space="0" w:color="auto"/>
            <w:right w:val="none" w:sz="0" w:space="0" w:color="auto"/>
          </w:divBdr>
        </w:div>
        <w:div w:id="1199659532">
          <w:marLeft w:val="0"/>
          <w:marRight w:val="0"/>
          <w:marTop w:val="0"/>
          <w:marBottom w:val="0"/>
          <w:divBdr>
            <w:top w:val="none" w:sz="0" w:space="0" w:color="auto"/>
            <w:left w:val="none" w:sz="0" w:space="0" w:color="auto"/>
            <w:bottom w:val="none" w:sz="0" w:space="0" w:color="auto"/>
            <w:right w:val="none" w:sz="0" w:space="0" w:color="auto"/>
          </w:divBdr>
        </w:div>
        <w:div w:id="500439117">
          <w:marLeft w:val="0"/>
          <w:marRight w:val="0"/>
          <w:marTop w:val="0"/>
          <w:marBottom w:val="0"/>
          <w:divBdr>
            <w:top w:val="none" w:sz="0" w:space="0" w:color="auto"/>
            <w:left w:val="none" w:sz="0" w:space="0" w:color="auto"/>
            <w:bottom w:val="none" w:sz="0" w:space="0" w:color="auto"/>
            <w:right w:val="none" w:sz="0" w:space="0" w:color="auto"/>
          </w:divBdr>
        </w:div>
        <w:div w:id="1568346208">
          <w:marLeft w:val="0"/>
          <w:marRight w:val="0"/>
          <w:marTop w:val="0"/>
          <w:marBottom w:val="0"/>
          <w:divBdr>
            <w:top w:val="none" w:sz="0" w:space="0" w:color="auto"/>
            <w:left w:val="none" w:sz="0" w:space="0" w:color="auto"/>
            <w:bottom w:val="none" w:sz="0" w:space="0" w:color="auto"/>
            <w:right w:val="none" w:sz="0" w:space="0" w:color="auto"/>
          </w:divBdr>
        </w:div>
        <w:div w:id="839587735">
          <w:marLeft w:val="0"/>
          <w:marRight w:val="0"/>
          <w:marTop w:val="0"/>
          <w:marBottom w:val="0"/>
          <w:divBdr>
            <w:top w:val="none" w:sz="0" w:space="0" w:color="auto"/>
            <w:left w:val="none" w:sz="0" w:space="0" w:color="auto"/>
            <w:bottom w:val="none" w:sz="0" w:space="0" w:color="auto"/>
            <w:right w:val="none" w:sz="0" w:space="0" w:color="auto"/>
          </w:divBdr>
        </w:div>
      </w:divsChild>
    </w:div>
    <w:div w:id="377357133">
      <w:bodyDiv w:val="1"/>
      <w:marLeft w:val="0"/>
      <w:marRight w:val="0"/>
      <w:marTop w:val="0"/>
      <w:marBottom w:val="0"/>
      <w:divBdr>
        <w:top w:val="none" w:sz="0" w:space="0" w:color="auto"/>
        <w:left w:val="none" w:sz="0" w:space="0" w:color="auto"/>
        <w:bottom w:val="none" w:sz="0" w:space="0" w:color="auto"/>
        <w:right w:val="none" w:sz="0" w:space="0" w:color="auto"/>
      </w:divBdr>
    </w:div>
    <w:div w:id="452867976">
      <w:bodyDiv w:val="1"/>
      <w:marLeft w:val="0"/>
      <w:marRight w:val="0"/>
      <w:marTop w:val="0"/>
      <w:marBottom w:val="0"/>
      <w:divBdr>
        <w:top w:val="none" w:sz="0" w:space="0" w:color="auto"/>
        <w:left w:val="none" w:sz="0" w:space="0" w:color="auto"/>
        <w:bottom w:val="none" w:sz="0" w:space="0" w:color="auto"/>
        <w:right w:val="none" w:sz="0" w:space="0" w:color="auto"/>
      </w:divBdr>
    </w:div>
    <w:div w:id="1006446585">
      <w:bodyDiv w:val="1"/>
      <w:marLeft w:val="0"/>
      <w:marRight w:val="0"/>
      <w:marTop w:val="0"/>
      <w:marBottom w:val="0"/>
      <w:divBdr>
        <w:top w:val="none" w:sz="0" w:space="0" w:color="auto"/>
        <w:left w:val="none" w:sz="0" w:space="0" w:color="auto"/>
        <w:bottom w:val="none" w:sz="0" w:space="0" w:color="auto"/>
        <w:right w:val="none" w:sz="0" w:space="0" w:color="auto"/>
      </w:divBdr>
      <w:divsChild>
        <w:div w:id="2141683172">
          <w:marLeft w:val="0"/>
          <w:marRight w:val="0"/>
          <w:marTop w:val="0"/>
          <w:marBottom w:val="0"/>
          <w:divBdr>
            <w:top w:val="none" w:sz="0" w:space="0" w:color="auto"/>
            <w:left w:val="none" w:sz="0" w:space="0" w:color="auto"/>
            <w:bottom w:val="none" w:sz="0" w:space="0" w:color="auto"/>
            <w:right w:val="none" w:sz="0" w:space="0" w:color="auto"/>
          </w:divBdr>
          <w:divsChild>
            <w:div w:id="1713846252">
              <w:marLeft w:val="0"/>
              <w:marRight w:val="0"/>
              <w:marTop w:val="0"/>
              <w:marBottom w:val="0"/>
              <w:divBdr>
                <w:top w:val="none" w:sz="0" w:space="0" w:color="auto"/>
                <w:left w:val="none" w:sz="0" w:space="0" w:color="auto"/>
                <w:bottom w:val="none" w:sz="0" w:space="0" w:color="auto"/>
                <w:right w:val="none" w:sz="0" w:space="0" w:color="auto"/>
              </w:divBdr>
              <w:divsChild>
                <w:div w:id="1857452750">
                  <w:marLeft w:val="0"/>
                  <w:marRight w:val="0"/>
                  <w:marTop w:val="0"/>
                  <w:marBottom w:val="0"/>
                  <w:divBdr>
                    <w:top w:val="none" w:sz="0" w:space="0" w:color="auto"/>
                    <w:left w:val="none" w:sz="0" w:space="0" w:color="auto"/>
                    <w:bottom w:val="none" w:sz="0" w:space="0" w:color="auto"/>
                    <w:right w:val="none" w:sz="0" w:space="0" w:color="auto"/>
                  </w:divBdr>
                  <w:divsChild>
                    <w:div w:id="162904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24854">
      <w:bodyDiv w:val="1"/>
      <w:marLeft w:val="0"/>
      <w:marRight w:val="0"/>
      <w:marTop w:val="0"/>
      <w:marBottom w:val="0"/>
      <w:divBdr>
        <w:top w:val="none" w:sz="0" w:space="0" w:color="auto"/>
        <w:left w:val="none" w:sz="0" w:space="0" w:color="auto"/>
        <w:bottom w:val="none" w:sz="0" w:space="0" w:color="auto"/>
        <w:right w:val="none" w:sz="0" w:space="0" w:color="auto"/>
      </w:divBdr>
    </w:div>
    <w:div w:id="1565796614">
      <w:bodyDiv w:val="1"/>
      <w:marLeft w:val="0"/>
      <w:marRight w:val="0"/>
      <w:marTop w:val="0"/>
      <w:marBottom w:val="0"/>
      <w:divBdr>
        <w:top w:val="none" w:sz="0" w:space="0" w:color="auto"/>
        <w:left w:val="none" w:sz="0" w:space="0" w:color="auto"/>
        <w:bottom w:val="none" w:sz="0" w:space="0" w:color="auto"/>
        <w:right w:val="none" w:sz="0" w:space="0" w:color="auto"/>
      </w:divBdr>
      <w:divsChild>
        <w:div w:id="1830630353">
          <w:marLeft w:val="0"/>
          <w:marRight w:val="0"/>
          <w:marTop w:val="0"/>
          <w:marBottom w:val="0"/>
          <w:divBdr>
            <w:top w:val="none" w:sz="0" w:space="0" w:color="auto"/>
            <w:left w:val="none" w:sz="0" w:space="0" w:color="auto"/>
            <w:bottom w:val="none" w:sz="0" w:space="0" w:color="auto"/>
            <w:right w:val="none" w:sz="0" w:space="0" w:color="auto"/>
          </w:divBdr>
          <w:divsChild>
            <w:div w:id="552349165">
              <w:marLeft w:val="0"/>
              <w:marRight w:val="0"/>
              <w:marTop w:val="0"/>
              <w:marBottom w:val="0"/>
              <w:divBdr>
                <w:top w:val="none" w:sz="0" w:space="0" w:color="auto"/>
                <w:left w:val="none" w:sz="0" w:space="0" w:color="auto"/>
                <w:bottom w:val="none" w:sz="0" w:space="0" w:color="auto"/>
                <w:right w:val="none" w:sz="0" w:space="0" w:color="auto"/>
              </w:divBdr>
              <w:divsChild>
                <w:div w:id="941188291">
                  <w:marLeft w:val="0"/>
                  <w:marRight w:val="0"/>
                  <w:marTop w:val="0"/>
                  <w:marBottom w:val="0"/>
                  <w:divBdr>
                    <w:top w:val="none" w:sz="0" w:space="0" w:color="auto"/>
                    <w:left w:val="none" w:sz="0" w:space="0" w:color="auto"/>
                    <w:bottom w:val="none" w:sz="0" w:space="0" w:color="auto"/>
                    <w:right w:val="none" w:sz="0" w:space="0" w:color="auto"/>
                  </w:divBdr>
                  <w:divsChild>
                    <w:div w:id="12512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824294">
      <w:bodyDiv w:val="1"/>
      <w:marLeft w:val="0"/>
      <w:marRight w:val="0"/>
      <w:marTop w:val="0"/>
      <w:marBottom w:val="0"/>
      <w:divBdr>
        <w:top w:val="none" w:sz="0" w:space="0" w:color="auto"/>
        <w:left w:val="none" w:sz="0" w:space="0" w:color="auto"/>
        <w:bottom w:val="none" w:sz="0" w:space="0" w:color="auto"/>
        <w:right w:val="none" w:sz="0" w:space="0" w:color="auto"/>
      </w:divBdr>
      <w:divsChild>
        <w:div w:id="673915158">
          <w:marLeft w:val="0"/>
          <w:marRight w:val="0"/>
          <w:marTop w:val="0"/>
          <w:marBottom w:val="0"/>
          <w:divBdr>
            <w:top w:val="none" w:sz="0" w:space="0" w:color="auto"/>
            <w:left w:val="none" w:sz="0" w:space="0" w:color="auto"/>
            <w:bottom w:val="none" w:sz="0" w:space="0" w:color="auto"/>
            <w:right w:val="none" w:sz="0" w:space="0" w:color="auto"/>
          </w:divBdr>
          <w:divsChild>
            <w:div w:id="220868708">
              <w:marLeft w:val="0"/>
              <w:marRight w:val="0"/>
              <w:marTop w:val="0"/>
              <w:marBottom w:val="0"/>
              <w:divBdr>
                <w:top w:val="none" w:sz="0" w:space="0" w:color="auto"/>
                <w:left w:val="none" w:sz="0" w:space="0" w:color="auto"/>
                <w:bottom w:val="none" w:sz="0" w:space="0" w:color="auto"/>
                <w:right w:val="none" w:sz="0" w:space="0" w:color="auto"/>
              </w:divBdr>
              <w:divsChild>
                <w:div w:id="592206611">
                  <w:marLeft w:val="0"/>
                  <w:marRight w:val="0"/>
                  <w:marTop w:val="0"/>
                  <w:marBottom w:val="0"/>
                  <w:divBdr>
                    <w:top w:val="none" w:sz="0" w:space="0" w:color="auto"/>
                    <w:left w:val="none" w:sz="0" w:space="0" w:color="auto"/>
                    <w:bottom w:val="none" w:sz="0" w:space="0" w:color="auto"/>
                    <w:right w:val="none" w:sz="0" w:space="0" w:color="auto"/>
                  </w:divBdr>
                </w:div>
              </w:divsChild>
            </w:div>
            <w:div w:id="1809592056">
              <w:marLeft w:val="0"/>
              <w:marRight w:val="0"/>
              <w:marTop w:val="0"/>
              <w:marBottom w:val="0"/>
              <w:divBdr>
                <w:top w:val="none" w:sz="0" w:space="0" w:color="auto"/>
                <w:left w:val="none" w:sz="0" w:space="0" w:color="auto"/>
                <w:bottom w:val="none" w:sz="0" w:space="0" w:color="auto"/>
                <w:right w:val="none" w:sz="0" w:space="0" w:color="auto"/>
              </w:divBdr>
              <w:divsChild>
                <w:div w:id="79841228">
                  <w:marLeft w:val="0"/>
                  <w:marRight w:val="0"/>
                  <w:marTop w:val="0"/>
                  <w:marBottom w:val="0"/>
                  <w:divBdr>
                    <w:top w:val="none" w:sz="0" w:space="0" w:color="auto"/>
                    <w:left w:val="none" w:sz="0" w:space="0" w:color="auto"/>
                    <w:bottom w:val="none" w:sz="0" w:space="0" w:color="auto"/>
                    <w:right w:val="none" w:sz="0" w:space="0" w:color="auto"/>
                  </w:divBdr>
                  <w:divsChild>
                    <w:div w:id="18339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7550">
              <w:marLeft w:val="0"/>
              <w:marRight w:val="0"/>
              <w:marTop w:val="0"/>
              <w:marBottom w:val="0"/>
              <w:divBdr>
                <w:top w:val="none" w:sz="0" w:space="0" w:color="auto"/>
                <w:left w:val="none" w:sz="0" w:space="0" w:color="auto"/>
                <w:bottom w:val="none" w:sz="0" w:space="0" w:color="auto"/>
                <w:right w:val="none" w:sz="0" w:space="0" w:color="auto"/>
              </w:divBdr>
              <w:divsChild>
                <w:div w:id="18425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61361">
      <w:bodyDiv w:val="1"/>
      <w:marLeft w:val="0"/>
      <w:marRight w:val="0"/>
      <w:marTop w:val="0"/>
      <w:marBottom w:val="0"/>
      <w:divBdr>
        <w:top w:val="none" w:sz="0" w:space="0" w:color="auto"/>
        <w:left w:val="none" w:sz="0" w:space="0" w:color="auto"/>
        <w:bottom w:val="none" w:sz="0" w:space="0" w:color="auto"/>
        <w:right w:val="none" w:sz="0" w:space="0" w:color="auto"/>
      </w:divBdr>
      <w:divsChild>
        <w:div w:id="1371031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mailto:contact@benevolat-jura.ch"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1480</Words>
  <Characters>8140</Characters>
  <Application>Microsoft Office Word</Application>
  <DocSecurity>4</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SIEN</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Merçay Noémie</dc:creator>
  <cp:lastModifiedBy>Christophe Wermeille</cp:lastModifiedBy>
  <cp:revision>2</cp:revision>
  <cp:lastPrinted>2024-04-18T12:58:00Z</cp:lastPrinted>
  <dcterms:created xsi:type="dcterms:W3CDTF">2024-04-18T13:46:00Z</dcterms:created>
  <dcterms:modified xsi:type="dcterms:W3CDTF">2024-04-18T13:46:00Z</dcterms:modified>
</cp:coreProperties>
</file>